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C9" w:rsidRDefault="00226D55" w:rsidP="00377926">
      <w:pPr>
        <w:pStyle w:val="Title"/>
        <w:spacing w:before="10500" w:line="276" w:lineRule="auto"/>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4C8A5D0A" wp14:editId="732028C3">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9D5">
        <w:t>Applied Information Technology</w:t>
      </w:r>
    </w:p>
    <w:p w:rsidR="00226D55" w:rsidRPr="003566C9" w:rsidRDefault="00226D55" w:rsidP="00377926">
      <w:pPr>
        <w:pStyle w:val="Title"/>
        <w:spacing w:line="276" w:lineRule="auto"/>
      </w:pPr>
      <w:r w:rsidRPr="003566C9">
        <w:rPr>
          <w:sz w:val="28"/>
          <w:szCs w:val="28"/>
        </w:rPr>
        <w:t>General course</w:t>
      </w:r>
    </w:p>
    <w:p w:rsidR="00226D55" w:rsidRPr="003566C9" w:rsidRDefault="00226D55" w:rsidP="00377926">
      <w:pPr>
        <w:pStyle w:val="Subtitle"/>
        <w:spacing w:line="276" w:lineRule="auto"/>
      </w:pPr>
      <w:r w:rsidRPr="003566C9">
        <w:t>Year 12 syllabus</w:t>
      </w:r>
    </w:p>
    <w:p w:rsidR="002C05E5" w:rsidRPr="003566C9" w:rsidRDefault="002C05E5" w:rsidP="00377926">
      <w:pPr>
        <w:spacing w:line="276" w:lineRule="auto"/>
      </w:pPr>
      <w:r w:rsidRPr="003566C9">
        <w:br w:type="page"/>
      </w:r>
    </w:p>
    <w:p w:rsidR="001B482E" w:rsidRDefault="001B482E" w:rsidP="00377926">
      <w:pPr>
        <w:spacing w:before="11000" w:after="80" w:line="276" w:lineRule="auto"/>
        <w:ind w:right="68"/>
        <w:jc w:val="both"/>
        <w:rPr>
          <w:rFonts w:eastAsia="Times New Roman" w:cs="Arial"/>
          <w:b/>
          <w:bCs/>
          <w:sz w:val="20"/>
          <w:szCs w:val="20"/>
          <w:lang w:eastAsia="en-AU"/>
        </w:rPr>
      </w:pPr>
    </w:p>
    <w:p w:rsidR="001B482E" w:rsidRPr="008437E5" w:rsidRDefault="001B482E" w:rsidP="00377926">
      <w:pPr>
        <w:spacing w:before="11000" w:after="80" w:line="276" w:lineRule="auto"/>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1B482E" w:rsidRPr="008437E5" w:rsidRDefault="001B482E" w:rsidP="00377926">
      <w:pPr>
        <w:spacing w:before="80" w:after="80" w:line="276" w:lineRule="auto"/>
        <w:ind w:right="68"/>
        <w:jc w:val="both"/>
        <w:rPr>
          <w:rFonts w:eastAsia="Times New Roman" w:cs="Times New Roman"/>
          <w:bCs/>
          <w:sz w:val="16"/>
          <w:szCs w:val="16"/>
        </w:rPr>
      </w:pPr>
      <w:r w:rsidRPr="008437E5">
        <w:rPr>
          <w:rFonts w:eastAsia="Times New Roman" w:cs="Times New Roman"/>
          <w:bCs/>
          <w:sz w:val="16"/>
          <w:szCs w:val="16"/>
        </w:rPr>
        <w:t xml:space="preserve">This syllabus </w:t>
      </w:r>
      <w:r w:rsidR="00A61FB1">
        <w:rPr>
          <w:rFonts w:eastAsia="Times New Roman" w:cs="Times New Roman"/>
          <w:bCs/>
          <w:sz w:val="16"/>
          <w:szCs w:val="16"/>
        </w:rPr>
        <w:t>is effective from 1 January 2018</w:t>
      </w:r>
      <w:r w:rsidRPr="008437E5">
        <w:rPr>
          <w:rFonts w:eastAsia="Times New Roman" w:cs="Times New Roman"/>
          <w:bCs/>
          <w:sz w:val="16"/>
          <w:szCs w:val="16"/>
        </w:rPr>
        <w:t>.</w:t>
      </w:r>
    </w:p>
    <w:p w:rsidR="001B482E" w:rsidRPr="008437E5" w:rsidRDefault="001B482E" w:rsidP="00377926">
      <w:pPr>
        <w:spacing w:after="80" w:line="276" w:lineRule="auto"/>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1B482E" w:rsidRPr="008437E5" w:rsidRDefault="001B482E" w:rsidP="00377926">
      <w:pPr>
        <w:spacing w:after="80" w:line="276" w:lineRule="auto"/>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1B482E" w:rsidRPr="008437E5" w:rsidRDefault="001B482E" w:rsidP="00377926">
      <w:pPr>
        <w:spacing w:after="40" w:line="276" w:lineRule="auto"/>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1B482E" w:rsidRPr="008437E5" w:rsidRDefault="001B482E" w:rsidP="00377926">
      <w:pPr>
        <w:spacing w:after="0" w:line="276" w:lineRule="auto"/>
        <w:ind w:right="68"/>
        <w:jc w:val="both"/>
        <w:rPr>
          <w:rFonts w:eastAsia="Times New Roman" w:cs="Arial"/>
          <w:sz w:val="12"/>
          <w:szCs w:val="12"/>
          <w:lang w:eastAsia="en-AU"/>
        </w:rPr>
      </w:pPr>
      <w:r w:rsidRPr="008437E5">
        <w:rPr>
          <w:rFonts w:eastAsia="Times New Roman" w:cs="Arial"/>
          <w:sz w:val="12"/>
          <w:szCs w:val="12"/>
          <w:lang w:eastAsia="en-AU"/>
        </w:rPr>
        <w:t>© School Curricul</w:t>
      </w:r>
      <w:r w:rsidR="00BE76EF">
        <w:rPr>
          <w:rFonts w:eastAsia="Times New Roman" w:cs="Arial"/>
          <w:sz w:val="12"/>
          <w:szCs w:val="12"/>
          <w:lang w:eastAsia="en-AU"/>
        </w:rPr>
        <w:t>um and Standards Authority, 2018</w:t>
      </w:r>
    </w:p>
    <w:p w:rsidR="001B482E" w:rsidRPr="008437E5" w:rsidRDefault="001B482E" w:rsidP="00377926">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B482E" w:rsidRPr="008437E5" w:rsidRDefault="001B482E" w:rsidP="00377926">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1B482E" w:rsidRPr="001B482E" w:rsidRDefault="001B482E" w:rsidP="00377926">
      <w:pPr>
        <w:spacing w:after="0" w:line="276" w:lineRule="auto"/>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sidRPr="008437E5">
        <w:rPr>
          <w:rFonts w:eastAsia="Times New Roman" w:cs="Arial"/>
          <w:iCs/>
          <w:sz w:val="12"/>
          <w:szCs w:val="12"/>
          <w:lang w:eastAsia="en-AU"/>
        </w:rPr>
        <w:t>licence. </w:t>
      </w:r>
    </w:p>
    <w:p w:rsidR="005B15CD" w:rsidRPr="003566C9" w:rsidRDefault="005B15CD" w:rsidP="00377926">
      <w:pPr>
        <w:spacing w:line="276" w:lineRule="auto"/>
        <w:rPr>
          <w:b/>
          <w:color w:val="342568" w:themeColor="accent1" w:themeShade="BF"/>
          <w:sz w:val="40"/>
          <w:szCs w:val="40"/>
        </w:rPr>
        <w:sectPr w:rsidR="005B15CD" w:rsidRPr="003566C9" w:rsidSect="00F4271F">
          <w:headerReference w:type="default" r:id="rId10"/>
          <w:footerReference w:type="even" r:id="rId11"/>
          <w:pgSz w:w="11906" w:h="16838"/>
          <w:pgMar w:top="1440" w:right="1080" w:bottom="1440" w:left="1080" w:header="708" w:footer="708" w:gutter="0"/>
          <w:pgNumType w:start="1"/>
          <w:cols w:space="709"/>
          <w:docGrid w:linePitch="360"/>
        </w:sectPr>
      </w:pPr>
    </w:p>
    <w:p w:rsidR="003D2A82" w:rsidRPr="003566C9" w:rsidRDefault="003D2A82" w:rsidP="00377926">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3566C9">
        <w:rPr>
          <w:rFonts w:asciiTheme="minorHAnsi" w:hAnsiTheme="minorHAnsi"/>
          <w:b/>
          <w:color w:val="342568" w:themeColor="accent1" w:themeShade="BF"/>
          <w:sz w:val="40"/>
          <w:szCs w:val="40"/>
        </w:rPr>
        <w:lastRenderedPageBreak/>
        <w:t>Content</w:t>
      </w:r>
    </w:p>
    <w:bookmarkStart w:id="0" w:name="_Toc347908199"/>
    <w:bookmarkStart w:id="1" w:name="_Toc358296691"/>
    <w:p w:rsidR="00D31475" w:rsidRDefault="002B007E" w:rsidP="00377926">
      <w:pPr>
        <w:pStyle w:val="TOC1"/>
        <w:spacing w:line="276" w:lineRule="auto"/>
        <w:rPr>
          <w:rFonts w:asciiTheme="minorHAnsi" w:hAnsiTheme="minorHAnsi"/>
          <w:noProof/>
          <w:sz w:val="22"/>
          <w:lang w:eastAsia="en-AU"/>
        </w:rPr>
      </w:pPr>
      <w:r>
        <w:rPr>
          <w:szCs w:val="40"/>
        </w:rPr>
        <w:fldChar w:fldCharType="begin"/>
      </w:r>
      <w:r>
        <w:rPr>
          <w:szCs w:val="40"/>
        </w:rPr>
        <w:instrText xml:space="preserve"> TOC \o "1-2" \h \z \u </w:instrText>
      </w:r>
      <w:r>
        <w:rPr>
          <w:szCs w:val="40"/>
        </w:rPr>
        <w:fldChar w:fldCharType="separate"/>
      </w:r>
      <w:hyperlink w:anchor="_Toc381957987" w:history="1">
        <w:r w:rsidR="00D31475" w:rsidRPr="00C57FC9">
          <w:rPr>
            <w:rStyle w:val="Hyperlink"/>
            <w:noProof/>
          </w:rPr>
          <w:t>Rationale</w:t>
        </w:r>
        <w:r w:rsidR="00D31475">
          <w:rPr>
            <w:noProof/>
            <w:webHidden/>
          </w:rPr>
          <w:tab/>
        </w:r>
        <w:r w:rsidR="00D31475">
          <w:rPr>
            <w:noProof/>
            <w:webHidden/>
          </w:rPr>
          <w:fldChar w:fldCharType="begin"/>
        </w:r>
        <w:r w:rsidR="00D31475">
          <w:rPr>
            <w:noProof/>
            <w:webHidden/>
          </w:rPr>
          <w:instrText xml:space="preserve"> PAGEREF _Toc381957987 \h </w:instrText>
        </w:r>
        <w:r w:rsidR="00D31475">
          <w:rPr>
            <w:noProof/>
            <w:webHidden/>
          </w:rPr>
        </w:r>
        <w:r w:rsidR="00D31475">
          <w:rPr>
            <w:noProof/>
            <w:webHidden/>
          </w:rPr>
          <w:fldChar w:fldCharType="separate"/>
        </w:r>
        <w:r w:rsidR="001566D3">
          <w:rPr>
            <w:noProof/>
            <w:webHidden/>
          </w:rPr>
          <w:t>1</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7988" w:history="1">
        <w:r w:rsidR="00D31475" w:rsidRPr="00C57FC9">
          <w:rPr>
            <w:rStyle w:val="Hyperlink"/>
            <w:noProof/>
          </w:rPr>
          <w:t>Course outcomes</w:t>
        </w:r>
        <w:r w:rsidR="00D31475">
          <w:rPr>
            <w:noProof/>
            <w:webHidden/>
          </w:rPr>
          <w:tab/>
        </w:r>
        <w:r w:rsidR="00D31475">
          <w:rPr>
            <w:noProof/>
            <w:webHidden/>
          </w:rPr>
          <w:fldChar w:fldCharType="begin"/>
        </w:r>
        <w:r w:rsidR="00D31475">
          <w:rPr>
            <w:noProof/>
            <w:webHidden/>
          </w:rPr>
          <w:instrText xml:space="preserve"> PAGEREF _Toc381957988 \h </w:instrText>
        </w:r>
        <w:r w:rsidR="00D31475">
          <w:rPr>
            <w:noProof/>
            <w:webHidden/>
          </w:rPr>
        </w:r>
        <w:r w:rsidR="00D31475">
          <w:rPr>
            <w:noProof/>
            <w:webHidden/>
          </w:rPr>
          <w:fldChar w:fldCharType="separate"/>
        </w:r>
        <w:r>
          <w:rPr>
            <w:noProof/>
            <w:webHidden/>
          </w:rPr>
          <w:t>2</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7989" w:history="1">
        <w:r w:rsidR="00D31475" w:rsidRPr="00C57FC9">
          <w:rPr>
            <w:rStyle w:val="Hyperlink"/>
            <w:noProof/>
          </w:rPr>
          <w:t>Organisation</w:t>
        </w:r>
        <w:r w:rsidR="00D31475">
          <w:rPr>
            <w:noProof/>
            <w:webHidden/>
          </w:rPr>
          <w:tab/>
        </w:r>
        <w:r w:rsidR="00D31475">
          <w:rPr>
            <w:noProof/>
            <w:webHidden/>
          </w:rPr>
          <w:fldChar w:fldCharType="begin"/>
        </w:r>
        <w:r w:rsidR="00D31475">
          <w:rPr>
            <w:noProof/>
            <w:webHidden/>
          </w:rPr>
          <w:instrText xml:space="preserve"> PAGEREF _Toc381957989 \h </w:instrText>
        </w:r>
        <w:r w:rsidR="00D31475">
          <w:rPr>
            <w:noProof/>
            <w:webHidden/>
          </w:rPr>
        </w:r>
        <w:r w:rsidR="00D31475">
          <w:rPr>
            <w:noProof/>
            <w:webHidden/>
          </w:rPr>
          <w:fldChar w:fldCharType="separate"/>
        </w:r>
        <w:r>
          <w:rPr>
            <w:noProof/>
            <w:webHidden/>
          </w:rPr>
          <w:t>3</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0" w:history="1">
        <w:r w:rsidR="00D31475" w:rsidRPr="00C57FC9">
          <w:rPr>
            <w:rStyle w:val="Hyperlink"/>
            <w:noProof/>
          </w:rPr>
          <w:t>Structure of the syllabus</w:t>
        </w:r>
        <w:r w:rsidR="00D31475">
          <w:rPr>
            <w:noProof/>
            <w:webHidden/>
          </w:rPr>
          <w:tab/>
        </w:r>
        <w:r w:rsidR="00D31475">
          <w:rPr>
            <w:noProof/>
            <w:webHidden/>
          </w:rPr>
          <w:fldChar w:fldCharType="begin"/>
        </w:r>
        <w:r w:rsidR="00D31475">
          <w:rPr>
            <w:noProof/>
            <w:webHidden/>
          </w:rPr>
          <w:instrText xml:space="preserve"> PAGEREF _Toc381957990 \h </w:instrText>
        </w:r>
        <w:r w:rsidR="00D31475">
          <w:rPr>
            <w:noProof/>
            <w:webHidden/>
          </w:rPr>
        </w:r>
        <w:r w:rsidR="00D31475">
          <w:rPr>
            <w:noProof/>
            <w:webHidden/>
          </w:rPr>
          <w:fldChar w:fldCharType="separate"/>
        </w:r>
        <w:r>
          <w:rPr>
            <w:noProof/>
            <w:webHidden/>
          </w:rPr>
          <w:t>3</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1" w:history="1">
        <w:r w:rsidR="00D31475" w:rsidRPr="00C57FC9">
          <w:rPr>
            <w:rStyle w:val="Hyperlink"/>
            <w:noProof/>
          </w:rPr>
          <w:t>Organisation of content</w:t>
        </w:r>
        <w:r w:rsidR="00D31475">
          <w:rPr>
            <w:noProof/>
            <w:webHidden/>
          </w:rPr>
          <w:tab/>
        </w:r>
        <w:r w:rsidR="00D31475">
          <w:rPr>
            <w:noProof/>
            <w:webHidden/>
          </w:rPr>
          <w:fldChar w:fldCharType="begin"/>
        </w:r>
        <w:r w:rsidR="00D31475">
          <w:rPr>
            <w:noProof/>
            <w:webHidden/>
          </w:rPr>
          <w:instrText xml:space="preserve"> PAGEREF _Toc381957991 \h </w:instrText>
        </w:r>
        <w:r w:rsidR="00D31475">
          <w:rPr>
            <w:noProof/>
            <w:webHidden/>
          </w:rPr>
        </w:r>
        <w:r w:rsidR="00D31475">
          <w:rPr>
            <w:noProof/>
            <w:webHidden/>
          </w:rPr>
          <w:fldChar w:fldCharType="separate"/>
        </w:r>
        <w:r>
          <w:rPr>
            <w:noProof/>
            <w:webHidden/>
          </w:rPr>
          <w:t>3</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2" w:history="1">
        <w:r w:rsidR="00D31475" w:rsidRPr="00C57FC9">
          <w:rPr>
            <w:rStyle w:val="Hyperlink"/>
            <w:noProof/>
          </w:rPr>
          <w:t>Representation of the general capabilities</w:t>
        </w:r>
        <w:r w:rsidR="00D31475">
          <w:rPr>
            <w:noProof/>
            <w:webHidden/>
          </w:rPr>
          <w:tab/>
        </w:r>
        <w:r w:rsidR="00D31475">
          <w:rPr>
            <w:noProof/>
            <w:webHidden/>
          </w:rPr>
          <w:fldChar w:fldCharType="begin"/>
        </w:r>
        <w:r w:rsidR="00D31475">
          <w:rPr>
            <w:noProof/>
            <w:webHidden/>
          </w:rPr>
          <w:instrText xml:space="preserve"> PAGEREF _Toc381957992 \h </w:instrText>
        </w:r>
        <w:r w:rsidR="00D31475">
          <w:rPr>
            <w:noProof/>
            <w:webHidden/>
          </w:rPr>
        </w:r>
        <w:r w:rsidR="00D31475">
          <w:rPr>
            <w:noProof/>
            <w:webHidden/>
          </w:rPr>
          <w:fldChar w:fldCharType="separate"/>
        </w:r>
        <w:r>
          <w:rPr>
            <w:noProof/>
            <w:webHidden/>
          </w:rPr>
          <w:t>5</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3" w:history="1">
        <w:r w:rsidR="00D31475" w:rsidRPr="00C57FC9">
          <w:rPr>
            <w:rStyle w:val="Hyperlink"/>
            <w:noProof/>
          </w:rPr>
          <w:t>Representation of the cross-curriculum priorities</w:t>
        </w:r>
        <w:r w:rsidR="00D31475">
          <w:rPr>
            <w:noProof/>
            <w:webHidden/>
          </w:rPr>
          <w:tab/>
        </w:r>
        <w:r w:rsidR="00D31475">
          <w:rPr>
            <w:noProof/>
            <w:webHidden/>
          </w:rPr>
          <w:fldChar w:fldCharType="begin"/>
        </w:r>
        <w:r w:rsidR="00D31475">
          <w:rPr>
            <w:noProof/>
            <w:webHidden/>
          </w:rPr>
          <w:instrText xml:space="preserve"> PAGEREF _Toc381957993 \h </w:instrText>
        </w:r>
        <w:r w:rsidR="00D31475">
          <w:rPr>
            <w:noProof/>
            <w:webHidden/>
          </w:rPr>
        </w:r>
        <w:r w:rsidR="00D31475">
          <w:rPr>
            <w:noProof/>
            <w:webHidden/>
          </w:rPr>
          <w:fldChar w:fldCharType="separate"/>
        </w:r>
        <w:r>
          <w:rPr>
            <w:noProof/>
            <w:webHidden/>
          </w:rPr>
          <w:t>8</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7994" w:history="1">
        <w:r w:rsidR="00D31475" w:rsidRPr="00C57FC9">
          <w:rPr>
            <w:rStyle w:val="Hyperlink"/>
            <w:noProof/>
          </w:rPr>
          <w:t>Unit 3 – Media information and communication technologies</w:t>
        </w:r>
        <w:r w:rsidR="00D31475">
          <w:rPr>
            <w:noProof/>
            <w:webHidden/>
          </w:rPr>
          <w:tab/>
        </w:r>
        <w:r w:rsidR="00D31475">
          <w:rPr>
            <w:noProof/>
            <w:webHidden/>
          </w:rPr>
          <w:fldChar w:fldCharType="begin"/>
        </w:r>
        <w:r w:rsidR="00D31475">
          <w:rPr>
            <w:noProof/>
            <w:webHidden/>
          </w:rPr>
          <w:instrText xml:space="preserve"> PAGEREF _Toc381957994 \h </w:instrText>
        </w:r>
        <w:r w:rsidR="00D31475">
          <w:rPr>
            <w:noProof/>
            <w:webHidden/>
          </w:rPr>
        </w:r>
        <w:r w:rsidR="00D31475">
          <w:rPr>
            <w:noProof/>
            <w:webHidden/>
          </w:rPr>
          <w:fldChar w:fldCharType="separate"/>
        </w:r>
        <w:r>
          <w:rPr>
            <w:noProof/>
            <w:webHidden/>
          </w:rPr>
          <w:t>9</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5" w:history="1">
        <w:r w:rsidR="00D31475" w:rsidRPr="00C57FC9">
          <w:rPr>
            <w:rStyle w:val="Hyperlink"/>
            <w:noProof/>
          </w:rPr>
          <w:t>Unit description</w:t>
        </w:r>
        <w:r w:rsidR="00D31475">
          <w:rPr>
            <w:noProof/>
            <w:webHidden/>
          </w:rPr>
          <w:tab/>
        </w:r>
        <w:r w:rsidR="00D31475">
          <w:rPr>
            <w:noProof/>
            <w:webHidden/>
          </w:rPr>
          <w:fldChar w:fldCharType="begin"/>
        </w:r>
        <w:r w:rsidR="00D31475">
          <w:rPr>
            <w:noProof/>
            <w:webHidden/>
          </w:rPr>
          <w:instrText xml:space="preserve"> PAGEREF _Toc381957995 \h </w:instrText>
        </w:r>
        <w:r w:rsidR="00D31475">
          <w:rPr>
            <w:noProof/>
            <w:webHidden/>
          </w:rPr>
        </w:r>
        <w:r w:rsidR="00D31475">
          <w:rPr>
            <w:noProof/>
            <w:webHidden/>
          </w:rPr>
          <w:fldChar w:fldCharType="separate"/>
        </w:r>
        <w:r>
          <w:rPr>
            <w:noProof/>
            <w:webHidden/>
          </w:rPr>
          <w:t>9</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6" w:history="1">
        <w:r w:rsidR="00D31475" w:rsidRPr="00C57FC9">
          <w:rPr>
            <w:rStyle w:val="Hyperlink"/>
            <w:noProof/>
          </w:rPr>
          <w:t>Unit content</w:t>
        </w:r>
        <w:r w:rsidR="00D31475">
          <w:rPr>
            <w:noProof/>
            <w:webHidden/>
          </w:rPr>
          <w:tab/>
        </w:r>
        <w:r w:rsidR="00D31475">
          <w:rPr>
            <w:noProof/>
            <w:webHidden/>
          </w:rPr>
          <w:fldChar w:fldCharType="begin"/>
        </w:r>
        <w:r w:rsidR="00D31475">
          <w:rPr>
            <w:noProof/>
            <w:webHidden/>
          </w:rPr>
          <w:instrText xml:space="preserve"> PAGEREF _Toc381957996 \h </w:instrText>
        </w:r>
        <w:r w:rsidR="00D31475">
          <w:rPr>
            <w:noProof/>
            <w:webHidden/>
          </w:rPr>
        </w:r>
        <w:r w:rsidR="00D31475">
          <w:rPr>
            <w:noProof/>
            <w:webHidden/>
          </w:rPr>
          <w:fldChar w:fldCharType="separate"/>
        </w:r>
        <w:r>
          <w:rPr>
            <w:noProof/>
            <w:webHidden/>
          </w:rPr>
          <w:t>9</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7997" w:history="1">
        <w:r w:rsidR="00D31475" w:rsidRPr="00C57FC9">
          <w:rPr>
            <w:rStyle w:val="Hyperlink"/>
            <w:noProof/>
          </w:rPr>
          <w:t>Unit 4 – Digital technologies in business</w:t>
        </w:r>
        <w:r w:rsidR="00D31475">
          <w:rPr>
            <w:noProof/>
            <w:webHidden/>
          </w:rPr>
          <w:tab/>
        </w:r>
        <w:r w:rsidR="00D31475">
          <w:rPr>
            <w:noProof/>
            <w:webHidden/>
          </w:rPr>
          <w:fldChar w:fldCharType="begin"/>
        </w:r>
        <w:r w:rsidR="00D31475">
          <w:rPr>
            <w:noProof/>
            <w:webHidden/>
          </w:rPr>
          <w:instrText xml:space="preserve"> PAGEREF _Toc381957997 \h </w:instrText>
        </w:r>
        <w:r w:rsidR="00D31475">
          <w:rPr>
            <w:noProof/>
            <w:webHidden/>
          </w:rPr>
        </w:r>
        <w:r w:rsidR="00D31475">
          <w:rPr>
            <w:noProof/>
            <w:webHidden/>
          </w:rPr>
          <w:fldChar w:fldCharType="separate"/>
        </w:r>
        <w:r>
          <w:rPr>
            <w:noProof/>
            <w:webHidden/>
          </w:rPr>
          <w:t>14</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8" w:history="1">
        <w:r w:rsidR="00D31475" w:rsidRPr="00C57FC9">
          <w:rPr>
            <w:rStyle w:val="Hyperlink"/>
            <w:noProof/>
          </w:rPr>
          <w:t>Unit description</w:t>
        </w:r>
        <w:r w:rsidR="00D31475">
          <w:rPr>
            <w:noProof/>
            <w:webHidden/>
          </w:rPr>
          <w:tab/>
        </w:r>
        <w:r w:rsidR="00D31475">
          <w:rPr>
            <w:noProof/>
            <w:webHidden/>
          </w:rPr>
          <w:fldChar w:fldCharType="begin"/>
        </w:r>
        <w:r w:rsidR="00D31475">
          <w:rPr>
            <w:noProof/>
            <w:webHidden/>
          </w:rPr>
          <w:instrText xml:space="preserve"> PAGEREF _Toc381957998 \h </w:instrText>
        </w:r>
        <w:r w:rsidR="00D31475">
          <w:rPr>
            <w:noProof/>
            <w:webHidden/>
          </w:rPr>
        </w:r>
        <w:r w:rsidR="00D31475">
          <w:rPr>
            <w:noProof/>
            <w:webHidden/>
          </w:rPr>
          <w:fldChar w:fldCharType="separate"/>
        </w:r>
        <w:r>
          <w:rPr>
            <w:noProof/>
            <w:webHidden/>
          </w:rPr>
          <w:t>14</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7999" w:history="1">
        <w:r w:rsidR="00D31475" w:rsidRPr="00C57FC9">
          <w:rPr>
            <w:rStyle w:val="Hyperlink"/>
            <w:noProof/>
          </w:rPr>
          <w:t>Unit content</w:t>
        </w:r>
        <w:r w:rsidR="00D31475">
          <w:rPr>
            <w:noProof/>
            <w:webHidden/>
          </w:rPr>
          <w:tab/>
        </w:r>
        <w:r w:rsidR="00D31475">
          <w:rPr>
            <w:noProof/>
            <w:webHidden/>
          </w:rPr>
          <w:fldChar w:fldCharType="begin"/>
        </w:r>
        <w:r w:rsidR="00D31475">
          <w:rPr>
            <w:noProof/>
            <w:webHidden/>
          </w:rPr>
          <w:instrText xml:space="preserve"> PAGEREF _Toc381957999 \h </w:instrText>
        </w:r>
        <w:r w:rsidR="00D31475">
          <w:rPr>
            <w:noProof/>
            <w:webHidden/>
          </w:rPr>
        </w:r>
        <w:r w:rsidR="00D31475">
          <w:rPr>
            <w:noProof/>
            <w:webHidden/>
          </w:rPr>
          <w:fldChar w:fldCharType="separate"/>
        </w:r>
        <w:r>
          <w:rPr>
            <w:noProof/>
            <w:webHidden/>
          </w:rPr>
          <w:t>14</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8000" w:history="1">
        <w:r w:rsidR="00D31475" w:rsidRPr="00C57FC9">
          <w:rPr>
            <w:rStyle w:val="Hyperlink"/>
            <w:noProof/>
          </w:rPr>
          <w:t>School-based assessment</w:t>
        </w:r>
        <w:r w:rsidR="00D31475">
          <w:rPr>
            <w:noProof/>
            <w:webHidden/>
          </w:rPr>
          <w:tab/>
        </w:r>
        <w:r w:rsidR="00D31475">
          <w:rPr>
            <w:noProof/>
            <w:webHidden/>
          </w:rPr>
          <w:fldChar w:fldCharType="begin"/>
        </w:r>
        <w:r w:rsidR="00D31475">
          <w:rPr>
            <w:noProof/>
            <w:webHidden/>
          </w:rPr>
          <w:instrText xml:space="preserve"> PAGEREF _Toc381958000 \h </w:instrText>
        </w:r>
        <w:r w:rsidR="00D31475">
          <w:rPr>
            <w:noProof/>
            <w:webHidden/>
          </w:rPr>
        </w:r>
        <w:r w:rsidR="00D31475">
          <w:rPr>
            <w:noProof/>
            <w:webHidden/>
          </w:rPr>
          <w:fldChar w:fldCharType="separate"/>
        </w:r>
        <w:r>
          <w:rPr>
            <w:noProof/>
            <w:webHidden/>
          </w:rPr>
          <w:t>18</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8001" w:history="1">
        <w:r w:rsidR="00D31475" w:rsidRPr="00C57FC9">
          <w:rPr>
            <w:rStyle w:val="Hyperlink"/>
            <w:noProof/>
          </w:rPr>
          <w:t>Externally set task</w:t>
        </w:r>
        <w:r w:rsidR="00D31475">
          <w:rPr>
            <w:noProof/>
            <w:webHidden/>
          </w:rPr>
          <w:tab/>
        </w:r>
        <w:r w:rsidR="00D31475">
          <w:rPr>
            <w:noProof/>
            <w:webHidden/>
          </w:rPr>
          <w:fldChar w:fldCharType="begin"/>
        </w:r>
        <w:r w:rsidR="00D31475">
          <w:rPr>
            <w:noProof/>
            <w:webHidden/>
          </w:rPr>
          <w:instrText xml:space="preserve"> PAGEREF _Toc381958001 \h </w:instrText>
        </w:r>
        <w:r w:rsidR="00D31475">
          <w:rPr>
            <w:noProof/>
            <w:webHidden/>
          </w:rPr>
        </w:r>
        <w:r w:rsidR="00D31475">
          <w:rPr>
            <w:noProof/>
            <w:webHidden/>
          </w:rPr>
          <w:fldChar w:fldCharType="separate"/>
        </w:r>
        <w:r>
          <w:rPr>
            <w:noProof/>
            <w:webHidden/>
          </w:rPr>
          <w:t>19</w:t>
        </w:r>
        <w:r w:rsidR="00D31475">
          <w:rPr>
            <w:noProof/>
            <w:webHidden/>
          </w:rPr>
          <w:fldChar w:fldCharType="end"/>
        </w:r>
      </w:hyperlink>
    </w:p>
    <w:p w:rsidR="00D31475" w:rsidRDefault="001566D3" w:rsidP="00377926">
      <w:pPr>
        <w:pStyle w:val="TOC2"/>
        <w:spacing w:line="276" w:lineRule="auto"/>
        <w:rPr>
          <w:rFonts w:asciiTheme="minorHAnsi" w:hAnsiTheme="minorHAnsi"/>
          <w:noProof/>
          <w:sz w:val="22"/>
          <w:lang w:eastAsia="en-AU"/>
        </w:rPr>
      </w:pPr>
      <w:hyperlink w:anchor="_Toc381958002" w:history="1">
        <w:r w:rsidR="00D31475" w:rsidRPr="00C57FC9">
          <w:rPr>
            <w:rStyle w:val="Hyperlink"/>
            <w:noProof/>
          </w:rPr>
          <w:t>Grading</w:t>
        </w:r>
        <w:r w:rsidR="00D31475">
          <w:rPr>
            <w:noProof/>
            <w:webHidden/>
          </w:rPr>
          <w:tab/>
        </w:r>
        <w:r w:rsidR="00D31475">
          <w:rPr>
            <w:noProof/>
            <w:webHidden/>
          </w:rPr>
          <w:fldChar w:fldCharType="begin"/>
        </w:r>
        <w:r w:rsidR="00D31475">
          <w:rPr>
            <w:noProof/>
            <w:webHidden/>
          </w:rPr>
          <w:instrText xml:space="preserve"> PAGEREF _Toc381958002 \h </w:instrText>
        </w:r>
        <w:r w:rsidR="00D31475">
          <w:rPr>
            <w:noProof/>
            <w:webHidden/>
          </w:rPr>
        </w:r>
        <w:r w:rsidR="00D31475">
          <w:rPr>
            <w:noProof/>
            <w:webHidden/>
          </w:rPr>
          <w:fldChar w:fldCharType="separate"/>
        </w:r>
        <w:r>
          <w:rPr>
            <w:noProof/>
            <w:webHidden/>
          </w:rPr>
          <w:t>20</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8003" w:history="1">
        <w:r w:rsidR="00D31475" w:rsidRPr="00C57FC9">
          <w:rPr>
            <w:rStyle w:val="Hyperlink"/>
            <w:noProof/>
          </w:rPr>
          <w:t>Appendix 1 – Grade descriptions Year 12</w:t>
        </w:r>
        <w:r w:rsidR="00D31475">
          <w:rPr>
            <w:noProof/>
            <w:webHidden/>
          </w:rPr>
          <w:tab/>
        </w:r>
        <w:r w:rsidR="00D31475">
          <w:rPr>
            <w:noProof/>
            <w:webHidden/>
          </w:rPr>
          <w:fldChar w:fldCharType="begin"/>
        </w:r>
        <w:r w:rsidR="00D31475">
          <w:rPr>
            <w:noProof/>
            <w:webHidden/>
          </w:rPr>
          <w:instrText xml:space="preserve"> PAGEREF _Toc381958003 \h </w:instrText>
        </w:r>
        <w:r w:rsidR="00D31475">
          <w:rPr>
            <w:noProof/>
            <w:webHidden/>
          </w:rPr>
        </w:r>
        <w:r w:rsidR="00D31475">
          <w:rPr>
            <w:noProof/>
            <w:webHidden/>
          </w:rPr>
          <w:fldChar w:fldCharType="separate"/>
        </w:r>
        <w:r>
          <w:rPr>
            <w:noProof/>
            <w:webHidden/>
          </w:rPr>
          <w:t>21</w:t>
        </w:r>
        <w:r w:rsidR="00D31475">
          <w:rPr>
            <w:noProof/>
            <w:webHidden/>
          </w:rPr>
          <w:fldChar w:fldCharType="end"/>
        </w:r>
      </w:hyperlink>
    </w:p>
    <w:p w:rsidR="00D31475" w:rsidRDefault="001566D3" w:rsidP="00377926">
      <w:pPr>
        <w:pStyle w:val="TOC1"/>
        <w:spacing w:line="276" w:lineRule="auto"/>
        <w:rPr>
          <w:rFonts w:asciiTheme="minorHAnsi" w:hAnsiTheme="minorHAnsi"/>
          <w:noProof/>
          <w:sz w:val="22"/>
          <w:lang w:eastAsia="en-AU"/>
        </w:rPr>
      </w:pPr>
      <w:hyperlink w:anchor="_Toc381958004" w:history="1">
        <w:r w:rsidR="00D31475" w:rsidRPr="00C57FC9">
          <w:rPr>
            <w:rStyle w:val="Hyperlink"/>
            <w:noProof/>
          </w:rPr>
          <w:t>Appendix 2 – Glossary</w:t>
        </w:r>
        <w:r w:rsidR="00D31475">
          <w:rPr>
            <w:noProof/>
            <w:webHidden/>
          </w:rPr>
          <w:tab/>
        </w:r>
        <w:r w:rsidR="00D31475">
          <w:rPr>
            <w:noProof/>
            <w:webHidden/>
          </w:rPr>
          <w:fldChar w:fldCharType="begin"/>
        </w:r>
        <w:r w:rsidR="00D31475">
          <w:rPr>
            <w:noProof/>
            <w:webHidden/>
          </w:rPr>
          <w:instrText xml:space="preserve"> PAGEREF _Toc381958004 \h </w:instrText>
        </w:r>
        <w:r w:rsidR="00D31475">
          <w:rPr>
            <w:noProof/>
            <w:webHidden/>
          </w:rPr>
        </w:r>
        <w:r w:rsidR="00D31475">
          <w:rPr>
            <w:noProof/>
            <w:webHidden/>
          </w:rPr>
          <w:fldChar w:fldCharType="separate"/>
        </w:r>
        <w:r>
          <w:rPr>
            <w:noProof/>
            <w:webHidden/>
          </w:rPr>
          <w:t>23</w:t>
        </w:r>
        <w:r w:rsidR="00D31475">
          <w:rPr>
            <w:noProof/>
            <w:webHidden/>
          </w:rPr>
          <w:fldChar w:fldCharType="end"/>
        </w:r>
      </w:hyperlink>
    </w:p>
    <w:p w:rsidR="00F4271F" w:rsidRPr="003566C9" w:rsidRDefault="002B007E" w:rsidP="00377926">
      <w:pPr>
        <w:pStyle w:val="Paragraph"/>
        <w:sectPr w:rsidR="00F4271F" w:rsidRPr="003566C9" w:rsidSect="00F4271F">
          <w:headerReference w:type="default" r:id="rId12"/>
          <w:pgSz w:w="11906" w:h="16838"/>
          <w:pgMar w:top="1440" w:right="1080" w:bottom="1440" w:left="1080" w:header="708" w:footer="708" w:gutter="0"/>
          <w:pgNumType w:start="1"/>
          <w:cols w:space="709"/>
          <w:docGrid w:linePitch="360"/>
        </w:sectPr>
      </w:pPr>
      <w:r>
        <w:rPr>
          <w:rFonts w:ascii="Calibri" w:eastAsiaTheme="minorEastAsia" w:hAnsi="Calibri" w:cstheme="minorBidi"/>
          <w:b/>
          <w:color w:val="auto"/>
          <w:sz w:val="20"/>
          <w:szCs w:val="40"/>
        </w:rPr>
        <w:fldChar w:fldCharType="end"/>
      </w:r>
    </w:p>
    <w:p w:rsidR="008D0A7B" w:rsidRPr="003566C9" w:rsidRDefault="008D0A7B" w:rsidP="00377926">
      <w:pPr>
        <w:pStyle w:val="Heading1"/>
        <w:spacing w:line="276" w:lineRule="auto"/>
      </w:pPr>
      <w:bookmarkStart w:id="2" w:name="_Toc381957987"/>
      <w:r w:rsidRPr="003566C9">
        <w:lastRenderedPageBreak/>
        <w:t>Rationale</w:t>
      </w:r>
      <w:bookmarkEnd w:id="0"/>
      <w:bookmarkEnd w:id="1"/>
      <w:bookmarkEnd w:id="2"/>
    </w:p>
    <w:p w:rsidR="00BC3206" w:rsidRPr="00F863DF" w:rsidRDefault="00BC3206" w:rsidP="00377926">
      <w:pPr>
        <w:pStyle w:val="Paragraph"/>
        <w:rPr>
          <w:rFonts w:ascii="Calibri" w:hAnsi="Calibri" w:cs="Calibri"/>
          <w:color w:val="auto"/>
        </w:rPr>
      </w:pPr>
      <w:bookmarkStart w:id="3" w:name="_Toc347908200"/>
      <w:bookmarkStart w:id="4" w:name="_Toc358296692"/>
      <w:r w:rsidRPr="00F863DF">
        <w:rPr>
          <w:rFonts w:ascii="Calibri" w:hAnsi="Calibri" w:cs="Calibri"/>
          <w:color w:val="auto"/>
        </w:rPr>
        <w:t>The development and application</w:t>
      </w:r>
      <w:r w:rsidR="00372DA4">
        <w:rPr>
          <w:rFonts w:ascii="Calibri" w:hAnsi="Calibri" w:cs="Calibri"/>
          <w:color w:val="auto"/>
        </w:rPr>
        <w:t xml:space="preserve"> of digital technologies impact</w:t>
      </w:r>
      <w:r w:rsidRPr="00F863DF">
        <w:rPr>
          <w:rFonts w:ascii="Calibri" w:hAnsi="Calibri" w:cs="Calibri"/>
          <w:color w:val="auto"/>
        </w:rPr>
        <w:t xml:space="preserve"> most aspects of living and working in our society. Digital technologies have changed how people interact and exchange information. These developments have created new challenges and opportunities in lifestyle, entertainment, education and commerce.</w:t>
      </w:r>
    </w:p>
    <w:p w:rsidR="00BC3206" w:rsidRPr="00F863DF" w:rsidRDefault="00BC3206" w:rsidP="00377926">
      <w:pPr>
        <w:pStyle w:val="Paragraph"/>
        <w:rPr>
          <w:rFonts w:ascii="Calibri" w:hAnsi="Calibri" w:cs="Calibri"/>
          <w:color w:val="auto"/>
        </w:rPr>
      </w:pPr>
      <w:r w:rsidRPr="00F863DF">
        <w:rPr>
          <w:rFonts w:ascii="Calibri" w:hAnsi="Calibri" w:cs="Calibri"/>
          <w:color w:val="auto"/>
        </w:rPr>
        <w:t xml:space="preserve">Throughout the Applied Information Technology </w:t>
      </w:r>
      <w:r w:rsidR="009B7329" w:rsidRPr="009B7329">
        <w:rPr>
          <w:rFonts w:ascii="Calibri" w:hAnsi="Calibri" w:cs="Calibri"/>
          <w:color w:val="auto"/>
        </w:rPr>
        <w:t xml:space="preserve">General </w:t>
      </w:r>
      <w:r w:rsidRPr="00F863DF">
        <w:rPr>
          <w:rFonts w:ascii="Calibri" w:hAnsi="Calibri" w:cs="Calibri"/>
          <w:color w:val="auto"/>
        </w:rPr>
        <w:t>course</w:t>
      </w:r>
      <w:r w:rsidR="009B7329">
        <w:rPr>
          <w:rFonts w:ascii="Calibri" w:hAnsi="Calibri" w:cs="Calibri"/>
          <w:color w:val="auto"/>
        </w:rPr>
        <w:t>,</w:t>
      </w:r>
      <w:r w:rsidR="00FB414C">
        <w:rPr>
          <w:rFonts w:ascii="Calibri" w:hAnsi="Calibri" w:cs="Calibri"/>
          <w:color w:val="auto"/>
        </w:rPr>
        <w:t xml:space="preserve"> students investigate client-</w:t>
      </w:r>
      <w:r w:rsidRPr="00F863DF">
        <w:rPr>
          <w:rFonts w:ascii="Calibri" w:hAnsi="Calibri" w:cs="Calibri"/>
          <w:color w:val="auto"/>
        </w:rPr>
        <w:t>driven issues and challenges, devise solutions, produce models or prototypes and then evaluate and refine the design solution in collaboration with the client. Students are provided with the opportunity to experience, albeit in a school environment, developing digital solutions for real situations.</w:t>
      </w:r>
    </w:p>
    <w:p w:rsidR="00BC3206" w:rsidRPr="00F863DF" w:rsidRDefault="00BC3206" w:rsidP="00377926">
      <w:pPr>
        <w:pStyle w:val="Paragraph"/>
        <w:rPr>
          <w:rFonts w:ascii="Calibri" w:hAnsi="Calibri" w:cs="Calibri"/>
          <w:color w:val="auto"/>
        </w:rPr>
      </w:pPr>
      <w:r w:rsidRPr="00F863DF">
        <w:rPr>
          <w:rFonts w:ascii="Calibri" w:hAnsi="Calibri" w:cs="Calibri"/>
          <w:color w:val="auto"/>
        </w:rPr>
        <w:t>The practical application of skills, techniques and strategies to solve information problems is a key focus of the course. Students also gain an understanding of computer systems and networks. In undertaking projects and designing solutions</w:t>
      </w:r>
      <w:r w:rsidR="009B7329">
        <w:rPr>
          <w:rFonts w:ascii="Calibri" w:hAnsi="Calibri" w:cs="Calibri"/>
          <w:color w:val="auto"/>
        </w:rPr>
        <w:t>,</w:t>
      </w:r>
      <w:r w:rsidRPr="00F863DF">
        <w:rPr>
          <w:rFonts w:ascii="Calibri" w:hAnsi="Calibri" w:cs="Calibri"/>
          <w:color w:val="auto"/>
        </w:rPr>
        <w:t xml:space="preserve"> the legal, ethical and social issues associated with each solution are also considered and evaluated.</w:t>
      </w:r>
    </w:p>
    <w:p w:rsidR="00BC3206" w:rsidRPr="00F863DF" w:rsidRDefault="00BC3206" w:rsidP="00377926">
      <w:pPr>
        <w:pStyle w:val="Paragraph"/>
        <w:rPr>
          <w:rFonts w:ascii="Calibri" w:hAnsi="Calibri" w:cs="Calibri"/>
          <w:color w:val="auto"/>
        </w:rPr>
      </w:pPr>
      <w:r w:rsidRPr="00F863DF">
        <w:rPr>
          <w:rFonts w:ascii="Calibri" w:hAnsi="Calibri" w:cs="Calibri"/>
          <w:color w:val="auto"/>
        </w:rPr>
        <w:t>This course provides students with the opportunity to dev</w:t>
      </w:r>
      <w:r w:rsidR="00FB414C">
        <w:rPr>
          <w:rFonts w:ascii="Calibri" w:hAnsi="Calibri" w:cs="Calibri"/>
          <w:color w:val="auto"/>
        </w:rPr>
        <w:t>elop the knowledge and skills of</w:t>
      </w:r>
      <w:r w:rsidRPr="00F863DF">
        <w:rPr>
          <w:rFonts w:ascii="Calibri" w:hAnsi="Calibri" w:cs="Calibri"/>
          <w:color w:val="auto"/>
        </w:rPr>
        <w:t xml:space="preserve"> digital technologies. It also encourages students to use digital technologies in a r</w:t>
      </w:r>
      <w:r w:rsidR="00D33262">
        <w:rPr>
          <w:rFonts w:ascii="Calibri" w:hAnsi="Calibri" w:cs="Calibri"/>
          <w:color w:val="auto"/>
        </w:rPr>
        <w:t>esponsible and informed manner.</w:t>
      </w:r>
    </w:p>
    <w:p w:rsidR="00AC349D" w:rsidRPr="00D33262" w:rsidRDefault="009B7329" w:rsidP="00377926">
      <w:pPr>
        <w:pStyle w:val="Paragraph"/>
        <w:rPr>
          <w:rFonts w:ascii="Calibri" w:hAnsi="Calibri" w:cs="Calibri"/>
          <w:color w:val="auto"/>
        </w:rPr>
      </w:pPr>
      <w:r>
        <w:rPr>
          <w:rFonts w:ascii="Calibri" w:hAnsi="Calibri" w:cs="Calibri"/>
          <w:color w:val="auto"/>
        </w:rPr>
        <w:t xml:space="preserve">The </w:t>
      </w:r>
      <w:r w:rsidR="00BC3206" w:rsidRPr="00F863DF">
        <w:rPr>
          <w:rFonts w:ascii="Calibri" w:hAnsi="Calibri" w:cs="Calibri"/>
          <w:color w:val="auto"/>
        </w:rPr>
        <w:t xml:space="preserve">Applied Information Technology </w:t>
      </w:r>
      <w:r w:rsidRPr="009B7329">
        <w:rPr>
          <w:rFonts w:ascii="Calibri" w:hAnsi="Calibri" w:cs="Calibri"/>
          <w:color w:val="auto"/>
        </w:rPr>
        <w:t xml:space="preserve">General </w:t>
      </w:r>
      <w:r w:rsidRPr="00F863DF">
        <w:rPr>
          <w:rFonts w:ascii="Calibri" w:hAnsi="Calibri" w:cs="Calibri"/>
          <w:color w:val="auto"/>
        </w:rPr>
        <w:t xml:space="preserve">course </w:t>
      </w:r>
      <w:r w:rsidR="00BC3206" w:rsidRPr="00F863DF">
        <w:rPr>
          <w:rFonts w:ascii="Calibri" w:hAnsi="Calibri" w:cs="Calibri"/>
          <w:color w:val="auto"/>
        </w:rPr>
        <w:t>provides a sound theoretical and practical foundation, offering pathways to further studies and a wide range of technology based careers.</w:t>
      </w:r>
      <w:r w:rsidR="00AC349D" w:rsidRPr="00E55A2B">
        <w:rPr>
          <w:rFonts w:cs="Calibri"/>
        </w:rPr>
        <w:br w:type="page"/>
      </w:r>
    </w:p>
    <w:p w:rsidR="008D0A7B" w:rsidRPr="003566C9" w:rsidRDefault="008D0A7B" w:rsidP="00377926">
      <w:pPr>
        <w:pStyle w:val="Heading1"/>
        <w:spacing w:line="276" w:lineRule="auto"/>
      </w:pPr>
      <w:bookmarkStart w:id="5" w:name="_Toc381957988"/>
      <w:r w:rsidRPr="003566C9">
        <w:lastRenderedPageBreak/>
        <w:t>Course outcomes</w:t>
      </w:r>
      <w:bookmarkEnd w:id="3"/>
      <w:bookmarkEnd w:id="4"/>
      <w:bookmarkEnd w:id="5"/>
    </w:p>
    <w:p w:rsidR="009909CD" w:rsidRPr="003566C9" w:rsidRDefault="009909CD" w:rsidP="00377926">
      <w:pPr>
        <w:spacing w:after="200" w:line="276" w:lineRule="auto"/>
        <w:rPr>
          <w:rFonts w:cs="Times New Roman"/>
        </w:rPr>
      </w:pPr>
      <w:r w:rsidRPr="003566C9">
        <w:rPr>
          <w:rFonts w:cs="Times New Roman"/>
        </w:rPr>
        <w:t xml:space="preserve">The </w:t>
      </w:r>
      <w:r w:rsidR="00BC3206" w:rsidRPr="00F863DF">
        <w:rPr>
          <w:rFonts w:cs="Times New Roman"/>
        </w:rPr>
        <w:t xml:space="preserve">Applied Information Technology </w:t>
      </w:r>
      <w:r w:rsidR="009B7329" w:rsidRPr="009B7329">
        <w:rPr>
          <w:rFonts w:cs="Calibri"/>
        </w:rPr>
        <w:t xml:space="preserve">General </w:t>
      </w:r>
      <w:r w:rsidR="009B7329" w:rsidRPr="00F863DF">
        <w:rPr>
          <w:rFonts w:cs="Calibri"/>
        </w:rPr>
        <w:t>course</w:t>
      </w:r>
      <w:r w:rsidR="009B7329" w:rsidRPr="003566C9">
        <w:rPr>
          <w:rFonts w:cs="Times New Roman"/>
        </w:rPr>
        <w:t xml:space="preserve"> </w:t>
      </w:r>
      <w:r w:rsidRPr="003566C9">
        <w:rPr>
          <w:rFonts w:cs="Times New Roman"/>
        </w:rPr>
        <w:t>is designed to facilitate achievement of the following outcomes.</w:t>
      </w:r>
    </w:p>
    <w:p w:rsidR="008D0A7B" w:rsidRPr="00CC2910" w:rsidRDefault="008D0A7B" w:rsidP="00377926">
      <w:pPr>
        <w:pStyle w:val="Heading3"/>
        <w:spacing w:line="276" w:lineRule="auto"/>
      </w:pPr>
      <w:r w:rsidRPr="00CC2910">
        <w:t>Outcome 1</w:t>
      </w:r>
      <w:r w:rsidR="007154BB">
        <w:t xml:space="preserve"> –</w:t>
      </w:r>
      <w:r w:rsidRPr="00CC2910">
        <w:t xml:space="preserve"> </w:t>
      </w:r>
      <w:r w:rsidR="00BC3206" w:rsidRPr="00F863DF">
        <w:t>Design process</w:t>
      </w:r>
    </w:p>
    <w:p w:rsidR="00BC3206" w:rsidRPr="00A93F91" w:rsidRDefault="00BC3206" w:rsidP="00377926">
      <w:pPr>
        <w:spacing w:line="276" w:lineRule="auto"/>
      </w:pPr>
      <w:r w:rsidRPr="00A93F91">
        <w:t xml:space="preserve">Students </w:t>
      </w:r>
      <w:r w:rsidRPr="00F863DF">
        <w:t>apply a design process when creating or modifying information solutions using digital technologies in response to a client brief.</w:t>
      </w:r>
    </w:p>
    <w:p w:rsidR="00BC3206" w:rsidRPr="00A93F91" w:rsidRDefault="00BC3206" w:rsidP="00377926">
      <w:pPr>
        <w:pStyle w:val="NoSpacing"/>
        <w:spacing w:after="120" w:line="276" w:lineRule="auto"/>
      </w:pPr>
      <w:r w:rsidRPr="00A93F91">
        <w:t>In achieving this outcome, students:</w:t>
      </w:r>
    </w:p>
    <w:p w:rsidR="00BC3206" w:rsidRPr="00F863DF" w:rsidRDefault="00BC3206" w:rsidP="00377926">
      <w:pPr>
        <w:pStyle w:val="ListItem"/>
        <w:rPr>
          <w:rFonts w:ascii="Calibri" w:hAnsi="Calibri" w:cs="Calibri"/>
          <w:color w:val="auto"/>
        </w:rPr>
      </w:pPr>
      <w:r w:rsidRPr="00F863DF">
        <w:rPr>
          <w:rFonts w:ascii="Calibri" w:hAnsi="Calibri" w:cs="Calibri"/>
          <w:color w:val="auto"/>
          <w:lang w:val="en-US"/>
        </w:rPr>
        <w:t>research ide</w:t>
      </w:r>
      <w:r>
        <w:rPr>
          <w:rFonts w:ascii="Calibri" w:hAnsi="Calibri" w:cs="Calibri"/>
          <w:color w:val="auto"/>
          <w:lang w:val="en-US"/>
        </w:rPr>
        <w:t>as</w:t>
      </w:r>
      <w:r w:rsidR="00520517">
        <w:rPr>
          <w:rFonts w:ascii="Calibri" w:hAnsi="Calibri" w:cs="Calibri"/>
          <w:color w:val="auto"/>
          <w:lang w:val="en-US"/>
        </w:rPr>
        <w:t>,</w:t>
      </w:r>
      <w:r>
        <w:rPr>
          <w:rFonts w:ascii="Calibri" w:hAnsi="Calibri" w:cs="Calibri"/>
          <w:color w:val="auto"/>
          <w:lang w:val="en-US"/>
        </w:rPr>
        <w:t xml:space="preserve"> considering alternatives</w:t>
      </w:r>
    </w:p>
    <w:p w:rsidR="00BC3206" w:rsidRPr="00F863DF" w:rsidRDefault="00BC3206" w:rsidP="00377926">
      <w:pPr>
        <w:pStyle w:val="ListItem"/>
        <w:rPr>
          <w:rFonts w:ascii="Calibri" w:hAnsi="Calibri" w:cs="Calibri"/>
          <w:color w:val="auto"/>
        </w:rPr>
      </w:pPr>
      <w:proofErr w:type="spellStart"/>
      <w:proofErr w:type="gramStart"/>
      <w:r w:rsidRPr="00F863DF">
        <w:rPr>
          <w:rFonts w:ascii="Calibri" w:hAnsi="Calibri" w:cs="Calibri"/>
          <w:color w:val="auto"/>
          <w:lang w:val="en-US"/>
        </w:rPr>
        <w:t>analyse</w:t>
      </w:r>
      <w:proofErr w:type="spellEnd"/>
      <w:proofErr w:type="gramEnd"/>
      <w:r w:rsidRPr="00F863DF">
        <w:rPr>
          <w:rFonts w:ascii="Calibri" w:hAnsi="Calibri" w:cs="Calibri"/>
          <w:color w:val="auto"/>
          <w:lang w:val="en-US"/>
        </w:rPr>
        <w:t>, design, produce, communicate and evaluate proposals in an efficient and appropriate manner.</w:t>
      </w:r>
    </w:p>
    <w:p w:rsidR="00BC3206" w:rsidRPr="00A93F91" w:rsidRDefault="00BC3206" w:rsidP="00377926">
      <w:pPr>
        <w:pStyle w:val="Heading3"/>
        <w:spacing w:line="276" w:lineRule="auto"/>
      </w:pPr>
      <w:r w:rsidRPr="00A93F91">
        <w:t>Outcome 2</w:t>
      </w:r>
      <w:r w:rsidR="007154BB">
        <w:t xml:space="preserve"> –</w:t>
      </w:r>
      <w:r w:rsidRPr="00A93F91">
        <w:t xml:space="preserve"> </w:t>
      </w:r>
      <w:r w:rsidRPr="00F863DF">
        <w:t>Understanding di</w:t>
      </w:r>
      <w:r>
        <w:t>gital communication technologies</w:t>
      </w:r>
    </w:p>
    <w:p w:rsidR="008D0A7B" w:rsidRPr="003566C9" w:rsidRDefault="008D0A7B" w:rsidP="00377926">
      <w:pPr>
        <w:spacing w:line="276" w:lineRule="auto"/>
      </w:pPr>
      <w:r w:rsidRPr="003566C9">
        <w:t xml:space="preserve">Students </w:t>
      </w:r>
      <w:r w:rsidR="00BC3206" w:rsidRPr="006270BA">
        <w:t>understand the nature and use of computer hardware and software to achieve digital solutions.</w:t>
      </w:r>
    </w:p>
    <w:p w:rsidR="00BC3206" w:rsidRPr="003566C9" w:rsidRDefault="00BC3206" w:rsidP="00377926">
      <w:pPr>
        <w:pStyle w:val="NoSpacing"/>
        <w:spacing w:after="120" w:line="276" w:lineRule="auto"/>
      </w:pPr>
      <w:r w:rsidRPr="003566C9">
        <w:t>In achieving this outcome, students:</w:t>
      </w:r>
    </w:p>
    <w:p w:rsidR="00BC3206" w:rsidRPr="006270BA" w:rsidRDefault="00BC3206" w:rsidP="00377926">
      <w:pPr>
        <w:pStyle w:val="ListItem"/>
        <w:rPr>
          <w:rFonts w:ascii="Calibri" w:hAnsi="Calibri" w:cs="Calibri"/>
          <w:color w:val="auto"/>
          <w:lang w:val="en-US"/>
        </w:rPr>
      </w:pPr>
      <w:r w:rsidRPr="006270BA">
        <w:rPr>
          <w:rFonts w:ascii="Calibri" w:hAnsi="Calibri" w:cs="Calibri"/>
          <w:color w:val="auto"/>
        </w:rPr>
        <w:t>understand the digital concepts, formats and terminology required to select and use appropriate software and hardware to achieve c</w:t>
      </w:r>
      <w:r>
        <w:rPr>
          <w:rFonts w:ascii="Calibri" w:hAnsi="Calibri" w:cs="Calibri"/>
          <w:color w:val="auto"/>
        </w:rPr>
        <w:t>lient-driven digital solutions</w:t>
      </w:r>
    </w:p>
    <w:p w:rsidR="00BC3206" w:rsidRPr="006270BA" w:rsidRDefault="00BC3206" w:rsidP="00377926">
      <w:pPr>
        <w:pStyle w:val="ListItem"/>
        <w:rPr>
          <w:rFonts w:ascii="Calibri" w:hAnsi="Calibri" w:cs="Calibri"/>
          <w:color w:val="auto"/>
          <w:lang w:val="en-US"/>
        </w:rPr>
      </w:pPr>
      <w:r w:rsidRPr="006270BA">
        <w:rPr>
          <w:rFonts w:ascii="Calibri" w:hAnsi="Calibri" w:cs="Calibri"/>
          <w:color w:val="auto"/>
        </w:rPr>
        <w:t>understand procedures, techniques and management skills rele</w:t>
      </w:r>
      <w:r>
        <w:rPr>
          <w:rFonts w:ascii="Calibri" w:hAnsi="Calibri" w:cs="Calibri"/>
          <w:color w:val="auto"/>
        </w:rPr>
        <w:t>vant to the client’s needs</w:t>
      </w:r>
    </w:p>
    <w:p w:rsidR="00BC3206" w:rsidRPr="006270BA" w:rsidRDefault="00BC3206" w:rsidP="00377926">
      <w:pPr>
        <w:pStyle w:val="ListItem"/>
        <w:rPr>
          <w:rFonts w:ascii="Calibri" w:hAnsi="Calibri" w:cs="Calibri"/>
          <w:color w:val="auto"/>
          <w:lang w:val="en-US"/>
        </w:rPr>
      </w:pPr>
      <w:proofErr w:type="gramStart"/>
      <w:r w:rsidRPr="006270BA">
        <w:rPr>
          <w:rFonts w:ascii="Calibri" w:hAnsi="Calibri" w:cs="Calibri"/>
          <w:color w:val="auto"/>
        </w:rPr>
        <w:t>produce</w:t>
      </w:r>
      <w:proofErr w:type="gramEnd"/>
      <w:r w:rsidRPr="006270BA">
        <w:rPr>
          <w:rFonts w:ascii="Calibri" w:hAnsi="Calibri" w:cs="Calibri"/>
          <w:color w:val="auto"/>
        </w:rPr>
        <w:t xml:space="preserve"> a quality solution that adheres to the accepted standards and conventions associated with the conten</w:t>
      </w:r>
      <w:r w:rsidR="00B00ECA">
        <w:rPr>
          <w:rFonts w:ascii="Calibri" w:hAnsi="Calibri" w:cs="Calibri"/>
          <w:color w:val="auto"/>
        </w:rPr>
        <w:t>t relevant to the client brief.</w:t>
      </w:r>
    </w:p>
    <w:p w:rsidR="008D0A7B" w:rsidRPr="003566C9" w:rsidRDefault="008D0A7B" w:rsidP="00377926">
      <w:pPr>
        <w:pStyle w:val="Heading3"/>
        <w:spacing w:line="276" w:lineRule="auto"/>
      </w:pPr>
      <w:r w:rsidRPr="003566C9">
        <w:t>Outcome 3</w:t>
      </w:r>
      <w:r w:rsidR="007154BB">
        <w:t xml:space="preserve"> –</w:t>
      </w:r>
      <w:r w:rsidRPr="003566C9">
        <w:t xml:space="preserve"> </w:t>
      </w:r>
      <w:r w:rsidR="00BC3206">
        <w:t>Impacts of technology</w:t>
      </w:r>
    </w:p>
    <w:p w:rsidR="00BC3206" w:rsidRPr="006270BA" w:rsidRDefault="00BC3206" w:rsidP="00377926">
      <w:pPr>
        <w:pStyle w:val="Paragraph"/>
        <w:rPr>
          <w:rFonts w:ascii="Calibri" w:hAnsi="Calibri" w:cs="Calibri"/>
          <w:color w:val="auto"/>
          <w:lang w:val="en-US"/>
        </w:rPr>
      </w:pPr>
      <w:r w:rsidRPr="006270BA">
        <w:rPr>
          <w:rFonts w:ascii="Calibri" w:hAnsi="Calibri" w:cs="Calibri"/>
          <w:color w:val="auto"/>
        </w:rPr>
        <w:t>Students understand how legal, ethical and social considerations are interconnected in the development of digital solutions.</w:t>
      </w:r>
    </w:p>
    <w:p w:rsidR="00BC3206" w:rsidRPr="006270BA" w:rsidRDefault="00BC3206" w:rsidP="00377926">
      <w:pPr>
        <w:pStyle w:val="Paragraph"/>
        <w:rPr>
          <w:rFonts w:ascii="Calibri" w:hAnsi="Calibri" w:cs="Calibri"/>
          <w:color w:val="auto"/>
        </w:rPr>
      </w:pPr>
      <w:r w:rsidRPr="006270BA">
        <w:rPr>
          <w:rFonts w:ascii="Calibri" w:hAnsi="Calibri" w:cs="Calibri"/>
          <w:color w:val="auto"/>
        </w:rPr>
        <w:t>In achieving this outcome, students:</w:t>
      </w:r>
    </w:p>
    <w:p w:rsidR="00BC3206" w:rsidRPr="006270BA" w:rsidRDefault="00BC3206" w:rsidP="00377926">
      <w:pPr>
        <w:pStyle w:val="ListItem"/>
        <w:rPr>
          <w:rFonts w:ascii="Calibri" w:hAnsi="Calibri" w:cs="Calibri"/>
          <w:color w:val="auto"/>
        </w:rPr>
      </w:pPr>
      <w:r w:rsidRPr="006270BA">
        <w:rPr>
          <w:rFonts w:ascii="Calibri" w:hAnsi="Calibri" w:cs="Calibri"/>
          <w:color w:val="auto"/>
        </w:rPr>
        <w:t>understand the legal, ethical and social consequences that digital developments have in effectively securing data</w:t>
      </w:r>
    </w:p>
    <w:p w:rsidR="00AC349D" w:rsidRPr="00B00ECA" w:rsidRDefault="00BC3206" w:rsidP="00377926">
      <w:pPr>
        <w:pStyle w:val="ListItem"/>
        <w:rPr>
          <w:rFonts w:ascii="Calibri" w:hAnsi="Calibri" w:cs="Calibri"/>
          <w:color w:val="auto"/>
        </w:rPr>
      </w:pPr>
      <w:proofErr w:type="gramStart"/>
      <w:r w:rsidRPr="006270BA">
        <w:rPr>
          <w:rFonts w:ascii="Calibri" w:hAnsi="Calibri" w:cs="Calibri"/>
          <w:color w:val="auto"/>
        </w:rPr>
        <w:t>understand</w:t>
      </w:r>
      <w:proofErr w:type="gramEnd"/>
      <w:r w:rsidRPr="006270BA">
        <w:rPr>
          <w:rFonts w:ascii="Calibri" w:hAnsi="Calibri" w:cs="Calibri"/>
          <w:color w:val="auto"/>
        </w:rPr>
        <w:t xml:space="preserve"> the legal, ethical and social implications of data distribution.</w:t>
      </w:r>
      <w:bookmarkStart w:id="6" w:name="_Toc359483727"/>
      <w:bookmarkStart w:id="7" w:name="_Toc359503786"/>
      <w:bookmarkStart w:id="8" w:name="_Toc347908207"/>
      <w:bookmarkStart w:id="9" w:name="_Toc347908206"/>
      <w:bookmarkStart w:id="10" w:name="_Toc358296696"/>
      <w:bookmarkStart w:id="11" w:name="_Toc347908211"/>
      <w:r w:rsidR="00AC349D">
        <w:br w:type="page"/>
      </w:r>
    </w:p>
    <w:p w:rsidR="0058522A" w:rsidRPr="003566C9" w:rsidRDefault="0058522A" w:rsidP="00377926">
      <w:pPr>
        <w:pStyle w:val="Heading1"/>
        <w:spacing w:line="276" w:lineRule="auto"/>
      </w:pPr>
      <w:bookmarkStart w:id="12" w:name="_Toc381957989"/>
      <w:r w:rsidRPr="003566C9">
        <w:lastRenderedPageBreak/>
        <w:t>Organisation</w:t>
      </w:r>
      <w:bookmarkEnd w:id="6"/>
      <w:bookmarkEnd w:id="7"/>
      <w:bookmarkEnd w:id="12"/>
    </w:p>
    <w:p w:rsidR="00622483" w:rsidRPr="003566C9" w:rsidRDefault="00622483" w:rsidP="00377926">
      <w:pPr>
        <w:pStyle w:val="Paragraph"/>
        <w:rPr>
          <w:rFonts w:ascii="Calibri" w:eastAsiaTheme="minorEastAsia" w:hAnsi="Calibri" w:cstheme="minorBidi"/>
          <w:color w:val="auto"/>
          <w:lang w:eastAsia="en-US"/>
        </w:rPr>
      </w:pPr>
      <w:bookmarkStart w:id="13" w:name="_Toc359483728"/>
      <w:bookmarkStart w:id="14" w:name="_Toc359503787"/>
      <w:r w:rsidRPr="003566C9">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58522A" w:rsidRPr="006854CE" w:rsidRDefault="0058522A" w:rsidP="00377926">
      <w:pPr>
        <w:pStyle w:val="Heading2"/>
        <w:spacing w:line="276" w:lineRule="auto"/>
      </w:pPr>
      <w:bookmarkStart w:id="15" w:name="_Toc381957990"/>
      <w:r w:rsidRPr="006854CE">
        <w:t>Structure of the syllabus</w:t>
      </w:r>
      <w:bookmarkEnd w:id="13"/>
      <w:bookmarkEnd w:id="14"/>
      <w:bookmarkEnd w:id="15"/>
    </w:p>
    <w:p w:rsidR="00290492" w:rsidRPr="00AC349D" w:rsidRDefault="00290492" w:rsidP="00377926">
      <w:pPr>
        <w:pStyle w:val="Paragraph"/>
        <w:rPr>
          <w:rFonts w:ascii="Calibri" w:eastAsiaTheme="minorEastAsia" w:hAnsi="Calibri" w:cstheme="minorBidi"/>
          <w:color w:val="auto"/>
          <w:lang w:eastAsia="en-US"/>
        </w:rPr>
      </w:pPr>
      <w:r w:rsidRPr="00AC349D">
        <w:rPr>
          <w:rFonts w:ascii="Calibri" w:eastAsiaTheme="minorEastAsia" w:hAnsi="Calibri" w:cstheme="minorBidi"/>
          <w:color w:val="auto"/>
          <w:lang w:eastAsia="en-US"/>
        </w:rPr>
        <w:t>The Year 12 syllabus is divided into two units which are delivered as a pair. The notional time for the pair of un</w:t>
      </w:r>
      <w:r w:rsidR="00BC7612">
        <w:rPr>
          <w:rFonts w:ascii="Calibri" w:eastAsiaTheme="minorEastAsia" w:hAnsi="Calibri" w:cstheme="minorBidi"/>
          <w:color w:val="auto"/>
          <w:lang w:eastAsia="en-US"/>
        </w:rPr>
        <w:t>its is 110 class contact hours.</w:t>
      </w:r>
    </w:p>
    <w:p w:rsidR="0058522A" w:rsidRPr="003566C9" w:rsidRDefault="009B2394" w:rsidP="00377926">
      <w:pPr>
        <w:pStyle w:val="Heading3"/>
        <w:spacing w:line="276" w:lineRule="auto"/>
      </w:pPr>
      <w:r w:rsidRPr="003566C9">
        <w:t>Unit 3</w:t>
      </w:r>
      <w:r w:rsidR="00723AFA">
        <w:t xml:space="preserve"> </w:t>
      </w:r>
      <w:r w:rsidR="00FF2082">
        <w:t>–</w:t>
      </w:r>
      <w:r w:rsidR="0058522A" w:rsidRPr="003566C9">
        <w:t xml:space="preserve"> </w:t>
      </w:r>
      <w:r w:rsidR="00BC3206" w:rsidRPr="006270BA">
        <w:t>Media information and communication technologies</w:t>
      </w:r>
    </w:p>
    <w:p w:rsidR="00BC3206" w:rsidRPr="006270BA" w:rsidRDefault="00BC3206" w:rsidP="00377926">
      <w:pPr>
        <w:pStyle w:val="Paragraph"/>
        <w:rPr>
          <w:rFonts w:ascii="Calibri" w:hAnsi="Calibri" w:cs="Calibri"/>
          <w:color w:val="auto"/>
        </w:rPr>
      </w:pPr>
      <w:r w:rsidRPr="006270BA">
        <w:rPr>
          <w:rFonts w:ascii="Calibri" w:hAnsi="Calibri" w:cs="Calibri"/>
          <w:color w:val="auto"/>
        </w:rPr>
        <w:t xml:space="preserve">The emphasis </w:t>
      </w:r>
      <w:r>
        <w:rPr>
          <w:rFonts w:ascii="Calibri" w:hAnsi="Calibri" w:cs="Calibri"/>
          <w:color w:val="auto"/>
        </w:rPr>
        <w:t xml:space="preserve">of this unit </w:t>
      </w:r>
      <w:r w:rsidRPr="006270BA">
        <w:rPr>
          <w:rFonts w:ascii="Calibri" w:hAnsi="Calibri" w:cs="Calibri"/>
          <w:color w:val="auto"/>
        </w:rPr>
        <w:t>is on 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58522A" w:rsidRPr="00E823CC" w:rsidRDefault="009B2394" w:rsidP="00377926">
      <w:pPr>
        <w:pStyle w:val="Heading3"/>
        <w:spacing w:line="276" w:lineRule="auto"/>
      </w:pPr>
      <w:r w:rsidRPr="003566C9">
        <w:t>Unit 4</w:t>
      </w:r>
      <w:r w:rsidR="00723AFA">
        <w:t xml:space="preserve"> </w:t>
      </w:r>
      <w:r w:rsidR="00FF2082">
        <w:t>–</w:t>
      </w:r>
      <w:r w:rsidR="00723AFA">
        <w:t xml:space="preserve"> </w:t>
      </w:r>
      <w:r w:rsidR="00BC3206" w:rsidRPr="00CD4C25">
        <w:t>Digital technologies in business</w:t>
      </w:r>
    </w:p>
    <w:p w:rsidR="00336C48" w:rsidRPr="006270BA" w:rsidRDefault="00336C48" w:rsidP="00377926">
      <w:pPr>
        <w:widowControl w:val="0"/>
        <w:spacing w:before="120" w:line="276" w:lineRule="auto"/>
        <w:ind w:right="-74"/>
        <w:jc w:val="both"/>
        <w:rPr>
          <w:rFonts w:eastAsia="Times New Roman" w:cs="Calibri"/>
        </w:rPr>
      </w:pPr>
      <w:bookmarkStart w:id="16" w:name="_Toc359483729"/>
      <w:bookmarkStart w:id="17" w:name="_Toc359503788"/>
      <w:r w:rsidRPr="006270BA">
        <w:rPr>
          <w:rFonts w:eastAsia="Times New Roman" w:cs="Calibri"/>
        </w:rPr>
        <w:t xml:space="preserve">The emphasis </w:t>
      </w:r>
      <w:r>
        <w:rPr>
          <w:rFonts w:eastAsia="Times New Roman" w:cs="Calibri"/>
        </w:rPr>
        <w:t xml:space="preserve">of this unit </w:t>
      </w:r>
      <w:r w:rsidRPr="006270BA">
        <w:rPr>
          <w:rFonts w:eastAsia="Times New Roman" w:cs="Calibri"/>
        </w:rPr>
        <w:t>is on the skills, principles and practices associated with various types of documents and communications. Students identify the components and configuration of networks to meet the needs of a business. Students design digital solutions for clients</w:t>
      </w:r>
      <w:r w:rsidR="00FB414C">
        <w:rPr>
          <w:rFonts w:eastAsia="Times New Roman" w:cs="Calibri"/>
        </w:rPr>
        <w:t>,</w:t>
      </w:r>
      <w:r w:rsidRPr="006270BA">
        <w:rPr>
          <w:rFonts w:eastAsia="Times New Roman" w:cs="Calibri"/>
        </w:rPr>
        <w:t xml:space="preserve"> being mindful of the various impacts of technologies within legal, ethical and social boundaries.</w:t>
      </w:r>
    </w:p>
    <w:p w:rsidR="00E5490A" w:rsidRPr="003566C9" w:rsidRDefault="00E5490A" w:rsidP="00377926">
      <w:pPr>
        <w:pStyle w:val="Paragraph"/>
        <w:rPr>
          <w:rFonts w:ascii="Calibri" w:eastAsiaTheme="minorEastAsia" w:hAnsi="Calibri" w:cstheme="minorBidi"/>
          <w:color w:val="auto"/>
          <w:lang w:eastAsia="en-US"/>
        </w:rPr>
      </w:pPr>
      <w:r w:rsidRPr="003566C9">
        <w:rPr>
          <w:rFonts w:ascii="Calibri" w:eastAsiaTheme="minorEastAsia" w:hAnsi="Calibri" w:cstheme="minorBidi"/>
          <w:color w:val="auto"/>
          <w:lang w:eastAsia="en-US"/>
        </w:rPr>
        <w:t>Each unit includes:</w:t>
      </w:r>
    </w:p>
    <w:p w:rsidR="009909CD" w:rsidRPr="003566C9" w:rsidRDefault="009909CD" w:rsidP="00377926">
      <w:pPr>
        <w:pStyle w:val="ListItem"/>
        <w:rPr>
          <w:rFonts w:ascii="Calibri" w:eastAsiaTheme="minorEastAsia" w:hAnsi="Calibri" w:cstheme="minorBidi"/>
          <w:iCs w:val="0"/>
          <w:color w:val="auto"/>
          <w:lang w:eastAsia="en-US"/>
        </w:rPr>
      </w:pPr>
      <w:r w:rsidRPr="003566C9">
        <w:rPr>
          <w:rFonts w:ascii="Calibri" w:eastAsiaTheme="minorEastAsia" w:hAnsi="Calibri" w:cstheme="minorBidi"/>
          <w:iCs w:val="0"/>
          <w:color w:val="auto"/>
          <w:lang w:eastAsia="en-US"/>
        </w:rPr>
        <w:t>a unit description – a short description of the focus of the unit</w:t>
      </w:r>
    </w:p>
    <w:p w:rsidR="009909CD" w:rsidRPr="003566C9" w:rsidRDefault="009909CD" w:rsidP="00377926">
      <w:pPr>
        <w:pStyle w:val="ListItem"/>
        <w:rPr>
          <w:rFonts w:ascii="Calibri" w:eastAsiaTheme="minorEastAsia" w:hAnsi="Calibri" w:cstheme="minorBidi"/>
          <w:iCs w:val="0"/>
          <w:color w:val="auto"/>
          <w:lang w:eastAsia="en-US"/>
        </w:rPr>
      </w:pPr>
      <w:proofErr w:type="gramStart"/>
      <w:r w:rsidRPr="003566C9">
        <w:rPr>
          <w:rFonts w:ascii="Calibri" w:eastAsiaTheme="minorEastAsia" w:hAnsi="Calibri" w:cstheme="minorBidi"/>
          <w:iCs w:val="0"/>
          <w:color w:val="auto"/>
          <w:lang w:eastAsia="en-US"/>
        </w:rPr>
        <w:t>unit</w:t>
      </w:r>
      <w:proofErr w:type="gramEnd"/>
      <w:r w:rsidRPr="003566C9">
        <w:rPr>
          <w:rFonts w:ascii="Calibri" w:eastAsiaTheme="minorEastAsia" w:hAnsi="Calibri" w:cstheme="minorBidi"/>
          <w:iCs w:val="0"/>
          <w:color w:val="auto"/>
          <w:lang w:eastAsia="en-US"/>
        </w:rPr>
        <w:t xml:space="preserve"> content – the content to be taught and learned</w:t>
      </w:r>
      <w:r w:rsidR="006A0DDE" w:rsidRPr="003566C9">
        <w:rPr>
          <w:rFonts w:ascii="Calibri" w:eastAsiaTheme="minorEastAsia" w:hAnsi="Calibri" w:cstheme="minorBidi"/>
          <w:iCs w:val="0"/>
          <w:color w:val="auto"/>
          <w:lang w:eastAsia="en-US"/>
        </w:rPr>
        <w:t>.</w:t>
      </w:r>
    </w:p>
    <w:p w:rsidR="0058522A" w:rsidRPr="003566C9" w:rsidRDefault="0058522A" w:rsidP="00377926">
      <w:pPr>
        <w:pStyle w:val="Heading2"/>
        <w:spacing w:line="276" w:lineRule="auto"/>
      </w:pPr>
      <w:bookmarkStart w:id="18" w:name="_Toc381957991"/>
      <w:r w:rsidRPr="003566C9">
        <w:t>Organisation of content</w:t>
      </w:r>
      <w:bookmarkEnd w:id="16"/>
      <w:bookmarkEnd w:id="17"/>
      <w:bookmarkEnd w:id="18"/>
    </w:p>
    <w:p w:rsidR="00336C48" w:rsidRPr="00A9770B" w:rsidRDefault="00244B3A" w:rsidP="00377926">
      <w:pPr>
        <w:spacing w:line="276" w:lineRule="auto"/>
      </w:pPr>
      <w:bookmarkStart w:id="19" w:name="_Toc359505487"/>
      <w:bookmarkStart w:id="20" w:name="_Toc359503795"/>
      <w:bookmarkStart w:id="21" w:name="_Toc358372271"/>
      <w:bookmarkStart w:id="22" w:name="_Toc347908213"/>
      <w:bookmarkEnd w:id="8"/>
      <w:bookmarkEnd w:id="9"/>
      <w:bookmarkEnd w:id="10"/>
      <w:bookmarkEnd w:id="11"/>
      <w:r>
        <w:t>The content is divided in</w:t>
      </w:r>
      <w:r w:rsidR="00336C48">
        <w:t>to the following areas:</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D</w:t>
      </w:r>
      <w:r w:rsidRPr="006270BA">
        <w:rPr>
          <w:rFonts w:cs="Calibri"/>
        </w:rPr>
        <w:t xml:space="preserve">esign concepts </w:t>
      </w:r>
      <w:r w:rsidRPr="006270BA">
        <w:rPr>
          <w:rFonts w:cs="Calibri"/>
        </w:rPr>
        <w:tab/>
      </w:r>
      <w:r w:rsidR="009B7329">
        <w:rPr>
          <w:rFonts w:cs="Calibri"/>
        </w:rPr>
        <w:tab/>
      </w:r>
      <w:r w:rsidRPr="006270BA">
        <w:rPr>
          <w:rFonts w:cs="Calibri"/>
        </w:rPr>
        <w:t xml:space="preserve">(Unit </w:t>
      </w:r>
      <w:r w:rsidR="002F38B8">
        <w:rPr>
          <w:rFonts w:cs="Calibri"/>
        </w:rPr>
        <w:t>3</w:t>
      </w:r>
      <w:r w:rsidRPr="006270BA">
        <w:rPr>
          <w:rFonts w:cs="Calibri"/>
        </w:rPr>
        <w:t>)</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M</w:t>
      </w:r>
      <w:r w:rsidRPr="006270BA">
        <w:rPr>
          <w:rFonts w:cs="Calibri"/>
        </w:rPr>
        <w:t xml:space="preserve">anaging data </w:t>
      </w:r>
      <w:r w:rsidRPr="006270BA">
        <w:rPr>
          <w:rFonts w:cs="Calibri"/>
        </w:rPr>
        <w:tab/>
      </w:r>
      <w:r w:rsidR="009B7329">
        <w:rPr>
          <w:rFonts w:cs="Calibri"/>
        </w:rPr>
        <w:tab/>
      </w:r>
      <w:r w:rsidRPr="006270BA">
        <w:rPr>
          <w:rFonts w:cs="Calibri"/>
        </w:rPr>
        <w:t xml:space="preserve">(Unit </w:t>
      </w:r>
      <w:r w:rsidR="002F38B8">
        <w:rPr>
          <w:rFonts w:cs="Calibri"/>
        </w:rPr>
        <w:t>4</w:t>
      </w:r>
      <w:r w:rsidRPr="006270BA">
        <w:rPr>
          <w:rFonts w:cs="Calibri"/>
        </w:rPr>
        <w:t>)</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H</w:t>
      </w:r>
      <w:r w:rsidRPr="006270BA">
        <w:rPr>
          <w:rFonts w:cs="Calibri"/>
        </w:rPr>
        <w:t>ardware</w:t>
      </w:r>
      <w:r w:rsidRPr="006270BA">
        <w:rPr>
          <w:rFonts w:cs="Calibri"/>
        </w:rPr>
        <w:tab/>
      </w:r>
      <w:r w:rsidR="009B7329">
        <w:rPr>
          <w:rFonts w:cs="Calibri"/>
        </w:rPr>
        <w:tab/>
      </w:r>
      <w:r w:rsidRPr="006270BA">
        <w:rPr>
          <w:rFonts w:cs="Calibri"/>
        </w:rPr>
        <w:t xml:space="preserve">(Unit </w:t>
      </w:r>
      <w:r w:rsidR="002F38B8">
        <w:rPr>
          <w:rFonts w:cs="Calibri"/>
        </w:rPr>
        <w:t>3</w:t>
      </w:r>
      <w:r w:rsidRPr="006270BA">
        <w:rPr>
          <w:rFonts w:cs="Calibri"/>
        </w:rPr>
        <w:t>)</w:t>
      </w:r>
    </w:p>
    <w:p w:rsidR="00336C48" w:rsidRDefault="00336C48" w:rsidP="00377926">
      <w:pPr>
        <w:numPr>
          <w:ilvl w:val="0"/>
          <w:numId w:val="3"/>
        </w:numPr>
        <w:tabs>
          <w:tab w:val="left" w:pos="2552"/>
        </w:tabs>
        <w:spacing w:before="120" w:line="276" w:lineRule="auto"/>
        <w:ind w:left="357" w:hanging="357"/>
        <w:rPr>
          <w:rFonts w:cs="Calibri"/>
        </w:rPr>
      </w:pPr>
      <w:r>
        <w:rPr>
          <w:rFonts w:cs="Calibri"/>
        </w:rPr>
        <w:t>N</w:t>
      </w:r>
      <w:r w:rsidRPr="006270BA">
        <w:rPr>
          <w:rFonts w:cs="Calibri"/>
        </w:rPr>
        <w:t xml:space="preserve">etworks </w:t>
      </w:r>
      <w:r w:rsidRPr="006270BA">
        <w:rPr>
          <w:rFonts w:cs="Calibri"/>
        </w:rPr>
        <w:tab/>
      </w:r>
      <w:r w:rsidR="009B7329">
        <w:rPr>
          <w:rFonts w:cs="Calibri"/>
        </w:rPr>
        <w:tab/>
      </w:r>
      <w:r w:rsidRPr="006270BA">
        <w:rPr>
          <w:rFonts w:cs="Calibri"/>
        </w:rPr>
        <w:t xml:space="preserve">(Unit </w:t>
      </w:r>
      <w:r w:rsidR="002F38B8">
        <w:rPr>
          <w:rFonts w:cs="Calibri"/>
        </w:rPr>
        <w:t>4</w:t>
      </w:r>
      <w:r w:rsidRPr="006270BA">
        <w:rPr>
          <w:rFonts w:cs="Calibri"/>
        </w:rPr>
        <w:t>)</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Impacts of technology</w:t>
      </w:r>
      <w:r>
        <w:rPr>
          <w:rFonts w:cs="Calibri"/>
        </w:rPr>
        <w:tab/>
      </w:r>
      <w:r w:rsidRPr="006270BA">
        <w:rPr>
          <w:rFonts w:cs="Calibri"/>
        </w:rPr>
        <w:t xml:space="preserve">(Unit </w:t>
      </w:r>
      <w:r w:rsidR="002F38B8">
        <w:rPr>
          <w:rFonts w:cs="Calibri"/>
        </w:rPr>
        <w:t>3</w:t>
      </w:r>
      <w:r w:rsidRPr="006270BA">
        <w:rPr>
          <w:rFonts w:cs="Calibri"/>
        </w:rPr>
        <w:t xml:space="preserve"> and Unit </w:t>
      </w:r>
      <w:r w:rsidR="002F38B8">
        <w:rPr>
          <w:rFonts w:cs="Calibri"/>
        </w:rPr>
        <w:t>4</w:t>
      </w:r>
      <w:r w:rsidRPr="006270BA">
        <w:rPr>
          <w:rFonts w:cs="Calibri"/>
        </w:rPr>
        <w:t>)</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A</w:t>
      </w:r>
      <w:r w:rsidRPr="006270BA">
        <w:rPr>
          <w:rFonts w:cs="Calibri"/>
        </w:rPr>
        <w:t xml:space="preserve">pplications skills </w:t>
      </w:r>
      <w:r w:rsidRPr="006270BA">
        <w:rPr>
          <w:rFonts w:cs="Calibri"/>
        </w:rPr>
        <w:tab/>
      </w:r>
      <w:r w:rsidR="009B7329">
        <w:rPr>
          <w:rFonts w:cs="Calibri"/>
        </w:rPr>
        <w:tab/>
      </w:r>
      <w:r w:rsidRPr="006270BA">
        <w:rPr>
          <w:rFonts w:cs="Calibri"/>
        </w:rPr>
        <w:t xml:space="preserve">(Unit </w:t>
      </w:r>
      <w:r w:rsidR="002F38B8">
        <w:rPr>
          <w:rFonts w:cs="Calibri"/>
        </w:rPr>
        <w:t>3</w:t>
      </w:r>
      <w:r w:rsidRPr="006270BA">
        <w:rPr>
          <w:rFonts w:cs="Calibri"/>
        </w:rPr>
        <w:t xml:space="preserve"> and Unit </w:t>
      </w:r>
      <w:r w:rsidR="002F38B8">
        <w:rPr>
          <w:rFonts w:cs="Calibri"/>
        </w:rPr>
        <w:t>4</w:t>
      </w:r>
      <w:r w:rsidRPr="006270BA">
        <w:rPr>
          <w:rFonts w:cs="Calibri"/>
        </w:rPr>
        <w:t>)</w:t>
      </w:r>
    </w:p>
    <w:p w:rsidR="00336C48" w:rsidRPr="006270BA" w:rsidRDefault="00336C48" w:rsidP="00377926">
      <w:pPr>
        <w:numPr>
          <w:ilvl w:val="0"/>
          <w:numId w:val="3"/>
        </w:numPr>
        <w:tabs>
          <w:tab w:val="left" w:pos="2552"/>
        </w:tabs>
        <w:spacing w:before="120" w:line="276" w:lineRule="auto"/>
        <w:ind w:left="357" w:hanging="357"/>
        <w:rPr>
          <w:rFonts w:cs="Calibri"/>
        </w:rPr>
      </w:pPr>
      <w:r>
        <w:rPr>
          <w:rFonts w:cs="Calibri"/>
        </w:rPr>
        <w:t>P</w:t>
      </w:r>
      <w:r w:rsidRPr="006270BA">
        <w:rPr>
          <w:rFonts w:cs="Calibri"/>
        </w:rPr>
        <w:t xml:space="preserve">roject management </w:t>
      </w:r>
      <w:r w:rsidRPr="006270BA">
        <w:rPr>
          <w:rFonts w:cs="Calibri"/>
        </w:rPr>
        <w:tab/>
        <w:t xml:space="preserve">(Unit </w:t>
      </w:r>
      <w:r w:rsidR="002F38B8">
        <w:rPr>
          <w:rFonts w:cs="Calibri"/>
        </w:rPr>
        <w:t>3</w:t>
      </w:r>
      <w:r w:rsidRPr="006270BA">
        <w:rPr>
          <w:rFonts w:cs="Calibri"/>
        </w:rPr>
        <w:t xml:space="preserve"> and Unit </w:t>
      </w:r>
      <w:r w:rsidR="002F38B8">
        <w:rPr>
          <w:rFonts w:cs="Calibri"/>
        </w:rPr>
        <w:t>4</w:t>
      </w:r>
      <w:r w:rsidRPr="006270BA">
        <w:rPr>
          <w:rFonts w:cs="Calibri"/>
        </w:rPr>
        <w:t>)</w:t>
      </w:r>
    </w:p>
    <w:p w:rsidR="00622483" w:rsidRPr="009B7329" w:rsidRDefault="00336C48" w:rsidP="00377926">
      <w:pPr>
        <w:spacing w:before="240" w:after="60" w:line="276" w:lineRule="auto"/>
      </w:pPr>
      <w:r>
        <w:rPr>
          <w:rStyle w:val="Heading3Char"/>
        </w:rPr>
        <w:t>Design concepts</w:t>
      </w:r>
    </w:p>
    <w:p w:rsidR="00336C48" w:rsidRPr="00AE7ABA" w:rsidRDefault="00336C48" w:rsidP="00377926">
      <w:pPr>
        <w:pStyle w:val="Paragraph"/>
        <w:rPr>
          <w:rStyle w:val="Heading3Char"/>
          <w:rFonts w:ascii="Calibri" w:hAnsi="Calibri" w:cs="Calibri"/>
          <w:b w:val="0"/>
          <w:bCs w:val="0"/>
          <w:color w:val="auto"/>
          <w:sz w:val="22"/>
          <w:szCs w:val="22"/>
        </w:rPr>
      </w:pPr>
      <w:r w:rsidRPr="002647FE">
        <w:rPr>
          <w:rFonts w:ascii="Calibri" w:hAnsi="Calibri" w:cs="Calibri"/>
          <w:color w:val="auto"/>
        </w:rPr>
        <w:t>When designing quality solutions</w:t>
      </w:r>
      <w:r w:rsidR="009B7329">
        <w:rPr>
          <w:rFonts w:ascii="Calibri" w:hAnsi="Calibri" w:cs="Calibri"/>
          <w:color w:val="auto"/>
        </w:rPr>
        <w:t>,</w:t>
      </w:r>
      <w:r w:rsidRPr="002647FE">
        <w:rPr>
          <w:rFonts w:ascii="Calibri" w:hAnsi="Calibri" w:cs="Calibri"/>
          <w:color w:val="auto"/>
        </w:rPr>
        <w:t xml:space="preserve"> it is necessary to consider the intended audience and use the appropriate elements of design and the principles of design. Students develop strategies for applying digital technologies in creative and original ways for different purposes.</w:t>
      </w:r>
      <w:r>
        <w:rPr>
          <w:rStyle w:val="Heading3Char"/>
        </w:rPr>
        <w:br w:type="page"/>
      </w:r>
    </w:p>
    <w:p w:rsidR="00336C48" w:rsidRPr="009B7329" w:rsidRDefault="00336C48" w:rsidP="00377926">
      <w:pPr>
        <w:spacing w:before="240" w:after="60" w:line="276" w:lineRule="auto"/>
      </w:pPr>
      <w:r w:rsidRPr="002647FE">
        <w:rPr>
          <w:b/>
          <w:color w:val="595959" w:themeColor="text1" w:themeTint="A6"/>
          <w:sz w:val="26"/>
          <w:szCs w:val="26"/>
        </w:rPr>
        <w:lastRenderedPageBreak/>
        <w:t>Managing data</w:t>
      </w:r>
    </w:p>
    <w:p w:rsidR="00336C48" w:rsidRPr="002647FE" w:rsidRDefault="00336C48" w:rsidP="00377926">
      <w:pPr>
        <w:pStyle w:val="Paragraph"/>
        <w:rPr>
          <w:rFonts w:ascii="Calibri" w:hAnsi="Calibri" w:cs="Calibri"/>
          <w:color w:val="auto"/>
        </w:rPr>
      </w:pPr>
      <w:r w:rsidRPr="002647FE">
        <w:rPr>
          <w:rFonts w:ascii="Calibri" w:hAnsi="Calibri" w:cs="Calibri"/>
          <w:color w:val="auto"/>
        </w:rPr>
        <w:t>Students acquire an understanding of how to source, organise, process, transform, store and manage a range of digital data types. They apply efficient search strategies for research purposes. An understanding of security and statutory requirements in relation to information processing and management is developed.</w:t>
      </w:r>
    </w:p>
    <w:p w:rsidR="00336C48" w:rsidRPr="009B7329" w:rsidRDefault="00336C48" w:rsidP="00377926">
      <w:pPr>
        <w:spacing w:before="240" w:after="60" w:line="276" w:lineRule="auto"/>
      </w:pPr>
      <w:r w:rsidRPr="002647FE">
        <w:rPr>
          <w:rStyle w:val="Heading3Char"/>
        </w:rPr>
        <w:t>Hardware</w:t>
      </w:r>
    </w:p>
    <w:p w:rsidR="00336C48" w:rsidRPr="002647FE" w:rsidRDefault="00336C48" w:rsidP="00377926">
      <w:pPr>
        <w:pStyle w:val="Paragraph"/>
        <w:rPr>
          <w:rFonts w:ascii="Calibri" w:hAnsi="Calibri" w:cs="Calibri"/>
          <w:color w:val="auto"/>
        </w:rPr>
      </w:pPr>
      <w:r w:rsidRPr="002647FE">
        <w:rPr>
          <w:rFonts w:ascii="Calibri" w:hAnsi="Calibri" w:cs="Calibri"/>
          <w:color w:val="auto"/>
        </w:rPr>
        <w:t xml:space="preserve">Students develop an understanding of common computer hardware system components, </w:t>
      </w:r>
      <w:r w:rsidR="00372DA4">
        <w:rPr>
          <w:rFonts w:ascii="Calibri" w:hAnsi="Calibri" w:cs="Calibri"/>
          <w:color w:val="auto"/>
        </w:rPr>
        <w:t xml:space="preserve">their </w:t>
      </w:r>
      <w:r w:rsidRPr="002647FE">
        <w:rPr>
          <w:rFonts w:ascii="Calibri" w:hAnsi="Calibri" w:cs="Calibri"/>
          <w:color w:val="auto"/>
        </w:rPr>
        <w:t>compatibility and connectivity. Functions</w:t>
      </w:r>
      <w:r w:rsidR="00B1481F">
        <w:rPr>
          <w:rFonts w:ascii="Calibri" w:hAnsi="Calibri" w:cs="Calibri"/>
          <w:color w:val="auto"/>
        </w:rPr>
        <w:t>,</w:t>
      </w:r>
      <w:r w:rsidRPr="002647FE">
        <w:rPr>
          <w:rFonts w:ascii="Calibri" w:hAnsi="Calibri" w:cs="Calibri"/>
          <w:color w:val="auto"/>
        </w:rPr>
        <w:t xml:space="preserve"> such as processing, input, output, memory/storage and communication are considered. Students use appropriate ter</w:t>
      </w:r>
      <w:r>
        <w:rPr>
          <w:rFonts w:ascii="Calibri" w:hAnsi="Calibri" w:cs="Calibri"/>
          <w:color w:val="auto"/>
        </w:rPr>
        <w:t>minology, technical references/</w:t>
      </w:r>
      <w:r w:rsidRPr="002647FE">
        <w:rPr>
          <w:rFonts w:ascii="Calibri" w:hAnsi="Calibri" w:cs="Calibri"/>
          <w:color w:val="auto"/>
        </w:rPr>
        <w:t>manuals, help procedures and other support facilities.</w:t>
      </w:r>
    </w:p>
    <w:p w:rsidR="00336C48" w:rsidRDefault="00336C48" w:rsidP="00377926">
      <w:pPr>
        <w:spacing w:before="240" w:after="60" w:line="276" w:lineRule="auto"/>
        <w:rPr>
          <w:rStyle w:val="Heading3Char"/>
        </w:rPr>
      </w:pPr>
      <w:r w:rsidRPr="002647FE">
        <w:rPr>
          <w:rStyle w:val="Heading3Char"/>
        </w:rPr>
        <w:t>Networks</w:t>
      </w:r>
    </w:p>
    <w:p w:rsidR="00336C48" w:rsidRPr="002647FE" w:rsidRDefault="00336C48" w:rsidP="00377926">
      <w:pPr>
        <w:pStyle w:val="Paragraph"/>
        <w:rPr>
          <w:rFonts w:ascii="Calibri" w:hAnsi="Calibri" w:cs="Calibri"/>
          <w:color w:val="auto"/>
        </w:rPr>
      </w:pPr>
      <w:r w:rsidRPr="002647FE">
        <w:rPr>
          <w:rFonts w:ascii="Calibri" w:hAnsi="Calibri" w:cs="Calibri"/>
          <w:color w:val="auto"/>
        </w:rPr>
        <w:t>The components of a network</w:t>
      </w:r>
      <w:r w:rsidR="009B7329">
        <w:rPr>
          <w:rFonts w:ascii="Calibri" w:hAnsi="Calibri" w:cs="Calibri"/>
          <w:color w:val="auto"/>
        </w:rPr>
        <w:t>,</w:t>
      </w:r>
      <w:r w:rsidRPr="002647FE">
        <w:rPr>
          <w:rFonts w:ascii="Calibri" w:hAnsi="Calibri" w:cs="Calibri"/>
          <w:color w:val="auto"/>
        </w:rPr>
        <w:t xml:space="preserve"> including the communication media used to connect them</w:t>
      </w:r>
      <w:r w:rsidR="00372DA4">
        <w:rPr>
          <w:rFonts w:ascii="Calibri" w:hAnsi="Calibri" w:cs="Calibri"/>
          <w:color w:val="auto"/>
        </w:rPr>
        <w:t>,</w:t>
      </w:r>
      <w:r w:rsidRPr="002647FE">
        <w:rPr>
          <w:rFonts w:ascii="Calibri" w:hAnsi="Calibri" w:cs="Calibri"/>
          <w:color w:val="auto"/>
        </w:rPr>
        <w:t xml:space="preserve"> are examined. Content includes the types, purpose and use of protocols, servers, operating systems in communications and network security.</w:t>
      </w:r>
    </w:p>
    <w:p w:rsidR="00336C48" w:rsidRPr="009B7329" w:rsidRDefault="00336C48" w:rsidP="00377926">
      <w:pPr>
        <w:spacing w:before="240" w:after="60" w:line="276" w:lineRule="auto"/>
      </w:pPr>
      <w:r>
        <w:rPr>
          <w:rStyle w:val="Heading3Char"/>
        </w:rPr>
        <w:t>Impacts of technology</w:t>
      </w:r>
    </w:p>
    <w:p w:rsidR="00336C48" w:rsidRPr="002647FE" w:rsidRDefault="00336C48" w:rsidP="00377926">
      <w:pPr>
        <w:spacing w:before="120" w:line="276" w:lineRule="auto"/>
      </w:pPr>
      <w:r w:rsidRPr="002647FE">
        <w:t>The rights of individuals, groups and communities regarding privacy</w:t>
      </w:r>
      <w:r w:rsidR="009B7329">
        <w:t>,</w:t>
      </w:r>
      <w:r w:rsidRPr="002647FE">
        <w:t xml:space="preserve"> including responsibility for the access, availability and security of information and their potential misuse</w:t>
      </w:r>
      <w:r w:rsidR="00372DA4">
        <w:t>,</w:t>
      </w:r>
      <w:r w:rsidRPr="002647FE">
        <w:t xml:space="preserve"> are explored. Students examine the role of relevant government and regulatory bodies in prot</w:t>
      </w:r>
      <w:r w:rsidR="005C3A34">
        <w:t>ecting these rights.</w:t>
      </w:r>
    </w:p>
    <w:p w:rsidR="00336C48" w:rsidRPr="002647FE" w:rsidRDefault="007122FE" w:rsidP="00377926">
      <w:pPr>
        <w:spacing w:before="240" w:after="60" w:line="276" w:lineRule="auto"/>
        <w:rPr>
          <w:b/>
          <w:bCs/>
          <w:color w:val="595959" w:themeColor="text1" w:themeTint="A6"/>
          <w:sz w:val="26"/>
          <w:szCs w:val="26"/>
        </w:rPr>
      </w:pPr>
      <w:r>
        <w:rPr>
          <w:b/>
          <w:bCs/>
          <w:color w:val="595959" w:themeColor="text1" w:themeTint="A6"/>
          <w:sz w:val="26"/>
          <w:szCs w:val="26"/>
        </w:rPr>
        <w:t>Applications skills</w:t>
      </w:r>
    </w:p>
    <w:p w:rsidR="00336C48" w:rsidRPr="002647FE" w:rsidRDefault="00336C48" w:rsidP="00377926">
      <w:pPr>
        <w:spacing w:before="120" w:line="276" w:lineRule="auto"/>
        <w:rPr>
          <w:iCs/>
        </w:rPr>
      </w:pPr>
      <w:r w:rsidRPr="002647FE">
        <w:rPr>
          <w:iCs/>
        </w:rPr>
        <w:t>Students learn, select and apply appropriate software application skills in the development of digital solutions. Students need to be aware of the purpose and desired output in order to integrate the various applications and associated skills.</w:t>
      </w:r>
    </w:p>
    <w:p w:rsidR="00336C48" w:rsidRPr="002647FE" w:rsidRDefault="00B7386E" w:rsidP="00377926">
      <w:pPr>
        <w:spacing w:before="240" w:after="60" w:line="276" w:lineRule="auto"/>
        <w:rPr>
          <w:b/>
          <w:bCs/>
          <w:color w:val="595959" w:themeColor="text1" w:themeTint="A6"/>
          <w:sz w:val="26"/>
          <w:szCs w:val="26"/>
        </w:rPr>
      </w:pPr>
      <w:r>
        <w:rPr>
          <w:b/>
          <w:bCs/>
          <w:color w:val="595959" w:themeColor="text1" w:themeTint="A6"/>
          <w:sz w:val="26"/>
          <w:szCs w:val="26"/>
        </w:rPr>
        <w:t>Project management</w:t>
      </w:r>
    </w:p>
    <w:p w:rsidR="00336C48" w:rsidRPr="002647FE" w:rsidRDefault="00336C48" w:rsidP="00377926">
      <w:pPr>
        <w:pStyle w:val="Paragraph"/>
        <w:rPr>
          <w:rFonts w:ascii="Calibri" w:hAnsi="Calibri" w:cs="Calibri"/>
          <w:color w:val="auto"/>
        </w:rPr>
      </w:pPr>
      <w:r w:rsidRPr="002647FE">
        <w:rPr>
          <w:rFonts w:ascii="Calibri" w:hAnsi="Calibri" w:cs="Calibri"/>
          <w:color w:val="auto"/>
        </w:rPr>
        <w:t>Students use problem-solving skills to develop digital solutions that meet client needs. Individuals use project management skills to produce digital solutio</w:t>
      </w:r>
      <w:r w:rsidR="00E745D5">
        <w:rPr>
          <w:rFonts w:ascii="Calibri" w:hAnsi="Calibri" w:cs="Calibri"/>
          <w:color w:val="auto"/>
        </w:rPr>
        <w:t>ns according to a design brief.</w:t>
      </w:r>
    </w:p>
    <w:p w:rsidR="00372DA4" w:rsidRPr="002647FE" w:rsidRDefault="00372DA4" w:rsidP="00377926">
      <w:pPr>
        <w:spacing w:before="240" w:after="60" w:line="276" w:lineRule="auto"/>
        <w:rPr>
          <w:b/>
          <w:bCs/>
          <w:color w:val="595959" w:themeColor="text1" w:themeTint="A6"/>
          <w:sz w:val="26"/>
          <w:szCs w:val="26"/>
        </w:rPr>
      </w:pPr>
      <w:r>
        <w:rPr>
          <w:b/>
          <w:bCs/>
          <w:color w:val="595959" w:themeColor="text1" w:themeTint="A6"/>
          <w:sz w:val="26"/>
          <w:szCs w:val="26"/>
        </w:rPr>
        <w:t>Resource requirement</w:t>
      </w:r>
    </w:p>
    <w:p w:rsidR="00336C48" w:rsidRPr="002647FE" w:rsidRDefault="00336C48" w:rsidP="00377926">
      <w:pPr>
        <w:pStyle w:val="Paragraph"/>
        <w:rPr>
          <w:rFonts w:ascii="Calibri" w:hAnsi="Calibri" w:cs="Calibri"/>
          <w:color w:val="auto"/>
        </w:rPr>
      </w:pPr>
      <w:r w:rsidRPr="002647FE">
        <w:rPr>
          <w:rFonts w:ascii="Calibri" w:hAnsi="Calibri" w:cs="Calibri"/>
          <w:color w:val="auto"/>
        </w:rPr>
        <w:t>It is recommended that</w:t>
      </w:r>
      <w:r w:rsidR="009B7329">
        <w:rPr>
          <w:rFonts w:ascii="Calibri" w:hAnsi="Calibri" w:cs="Calibri"/>
          <w:color w:val="auto"/>
        </w:rPr>
        <w:t>,</w:t>
      </w:r>
      <w:r w:rsidRPr="002647FE">
        <w:rPr>
          <w:rFonts w:ascii="Calibri" w:hAnsi="Calibri" w:cs="Calibri"/>
          <w:color w:val="auto"/>
        </w:rPr>
        <w:t xml:space="preserve"> for</w:t>
      </w:r>
      <w:r>
        <w:rPr>
          <w:rFonts w:ascii="Calibri" w:hAnsi="Calibri" w:cs="Calibri"/>
          <w:color w:val="auto"/>
        </w:rPr>
        <w:t xml:space="preserve"> delivery of the course</w:t>
      </w:r>
      <w:r w:rsidR="009B7329">
        <w:rPr>
          <w:rFonts w:ascii="Calibri" w:hAnsi="Calibri" w:cs="Calibri"/>
          <w:color w:val="auto"/>
        </w:rPr>
        <w:t>,</w:t>
      </w:r>
      <w:r>
        <w:rPr>
          <w:rFonts w:ascii="Calibri" w:hAnsi="Calibri" w:cs="Calibri"/>
          <w:color w:val="auto"/>
        </w:rPr>
        <w:t xml:space="preserve"> students</w:t>
      </w:r>
      <w:r w:rsidRPr="002647FE">
        <w:rPr>
          <w:rFonts w:ascii="Calibri" w:hAnsi="Calibri" w:cs="Calibri"/>
          <w:color w:val="auto"/>
        </w:rPr>
        <w:t xml:space="preserve"> have access to the following resources:</w:t>
      </w:r>
    </w:p>
    <w:p w:rsidR="00336C48" w:rsidRPr="00184BAD" w:rsidRDefault="00336C48" w:rsidP="00377926">
      <w:pPr>
        <w:pStyle w:val="ListItem"/>
        <w:rPr>
          <w:rFonts w:ascii="Calibri" w:eastAsiaTheme="minorEastAsia" w:hAnsi="Calibri" w:cstheme="minorBidi"/>
          <w:iCs w:val="0"/>
          <w:color w:val="auto"/>
          <w:lang w:eastAsia="en-US"/>
        </w:rPr>
      </w:pPr>
      <w:r w:rsidRPr="00184BAD">
        <w:rPr>
          <w:rFonts w:ascii="Calibri" w:eastAsiaTheme="minorEastAsia" w:hAnsi="Calibri" w:cstheme="minorBidi"/>
          <w:iCs w:val="0"/>
          <w:color w:val="auto"/>
          <w:lang w:eastAsia="en-US"/>
        </w:rPr>
        <w:t>computers with access to the internet</w:t>
      </w:r>
    </w:p>
    <w:p w:rsidR="00336C48" w:rsidRPr="00184BAD" w:rsidRDefault="00336C48" w:rsidP="00377926">
      <w:pPr>
        <w:pStyle w:val="ListItem"/>
        <w:spacing w:after="0"/>
        <w:rPr>
          <w:rFonts w:ascii="Calibri" w:eastAsiaTheme="minorEastAsia" w:hAnsi="Calibri" w:cstheme="minorBidi"/>
          <w:iCs w:val="0"/>
          <w:color w:val="auto"/>
          <w:lang w:eastAsia="en-US"/>
        </w:rPr>
      </w:pPr>
      <w:r w:rsidRPr="00184BAD">
        <w:rPr>
          <w:rFonts w:ascii="Calibri" w:eastAsiaTheme="minorEastAsia" w:hAnsi="Calibri" w:cstheme="minorBidi"/>
          <w:iCs w:val="0"/>
          <w:color w:val="auto"/>
          <w:lang w:eastAsia="en-US"/>
        </w:rPr>
        <w:t>peripheral devices</w:t>
      </w:r>
      <w:r w:rsidR="009B7329">
        <w:rPr>
          <w:rFonts w:ascii="Calibri" w:eastAsiaTheme="minorEastAsia" w:hAnsi="Calibri" w:cstheme="minorBidi"/>
          <w:iCs w:val="0"/>
          <w:color w:val="auto"/>
          <w:lang w:eastAsia="en-US"/>
        </w:rPr>
        <w:t>,</w:t>
      </w:r>
      <w:r w:rsidRPr="00184BAD">
        <w:rPr>
          <w:rFonts w:ascii="Calibri" w:eastAsiaTheme="minorEastAsia" w:hAnsi="Calibri" w:cstheme="minorBidi"/>
          <w:iCs w:val="0"/>
          <w:color w:val="auto"/>
          <w:lang w:eastAsia="en-US"/>
        </w:rPr>
        <w:t xml:space="preserve"> including</w:t>
      </w:r>
      <w:r w:rsidR="00372DA4">
        <w:rPr>
          <w:rFonts w:ascii="Calibri" w:eastAsiaTheme="minorEastAsia" w:hAnsi="Calibri" w:cstheme="minorBidi"/>
          <w:iCs w:val="0"/>
          <w:color w:val="auto"/>
          <w:lang w:eastAsia="en-US"/>
        </w:rPr>
        <w:t>:</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scanner/photocopier/printer (multi-function device)</w:t>
      </w:r>
    </w:p>
    <w:p w:rsidR="00336C48" w:rsidRPr="002647FE" w:rsidRDefault="00336C48" w:rsidP="00377926">
      <w:pPr>
        <w:numPr>
          <w:ilvl w:val="1"/>
          <w:numId w:val="4"/>
        </w:numPr>
        <w:spacing w:after="0" w:line="276" w:lineRule="auto"/>
        <w:ind w:left="709" w:hanging="349"/>
        <w:rPr>
          <w:rFonts w:eastAsia="Times New Roman"/>
        </w:rPr>
      </w:pPr>
      <w:r w:rsidRPr="00653465">
        <w:t>printer</w:t>
      </w:r>
      <w:r>
        <w:rPr>
          <w:rFonts w:eastAsia="Times New Roman"/>
        </w:rPr>
        <w:t>(</w:t>
      </w:r>
      <w:r w:rsidRPr="002647FE">
        <w:rPr>
          <w:rFonts w:eastAsia="Times New Roman"/>
        </w:rPr>
        <w:t>s</w:t>
      </w:r>
      <w:r>
        <w:rPr>
          <w:rFonts w:eastAsia="Times New Roman"/>
        </w:rPr>
        <w:t>)</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digital still and video cameras</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microphones and speakers</w:t>
      </w:r>
    </w:p>
    <w:p w:rsidR="00244B3A" w:rsidRPr="00916A51" w:rsidRDefault="00336C48" w:rsidP="00377926">
      <w:pPr>
        <w:numPr>
          <w:ilvl w:val="1"/>
          <w:numId w:val="4"/>
        </w:numPr>
        <w:spacing w:after="0" w:line="276" w:lineRule="auto"/>
        <w:ind w:left="709" w:hanging="340"/>
        <w:rPr>
          <w:rFonts w:eastAsia="Times New Roman"/>
        </w:rPr>
      </w:pPr>
      <w:r>
        <w:rPr>
          <w:rFonts w:eastAsia="Times New Roman"/>
        </w:rPr>
        <w:t>mobile devices</w:t>
      </w:r>
      <w:r w:rsidR="00244B3A" w:rsidRPr="00916A51">
        <w:rPr>
          <w:iCs/>
        </w:rPr>
        <w:br w:type="page"/>
      </w:r>
    </w:p>
    <w:p w:rsidR="00336C48" w:rsidRPr="00184BAD" w:rsidRDefault="00336C48" w:rsidP="00377926">
      <w:pPr>
        <w:pStyle w:val="ListItem"/>
        <w:spacing w:after="0"/>
        <w:rPr>
          <w:rFonts w:ascii="Calibri" w:eastAsiaTheme="minorEastAsia" w:hAnsi="Calibri" w:cstheme="minorBidi"/>
          <w:iCs w:val="0"/>
          <w:color w:val="auto"/>
          <w:lang w:eastAsia="en-US"/>
        </w:rPr>
      </w:pPr>
      <w:r w:rsidRPr="00184BAD">
        <w:rPr>
          <w:rFonts w:ascii="Calibri" w:eastAsiaTheme="minorEastAsia" w:hAnsi="Calibri" w:cstheme="minorBidi"/>
          <w:iCs w:val="0"/>
          <w:color w:val="auto"/>
          <w:lang w:eastAsia="en-US"/>
        </w:rPr>
        <w:lastRenderedPageBreak/>
        <w:t>applications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spreadsheet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word processing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presentation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multimedia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personal communication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collaborative management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browser software</w:t>
      </w:r>
    </w:p>
    <w:p w:rsidR="00336C48" w:rsidRPr="002647FE" w:rsidRDefault="00336C48" w:rsidP="00377926">
      <w:pPr>
        <w:numPr>
          <w:ilvl w:val="1"/>
          <w:numId w:val="4"/>
        </w:numPr>
        <w:spacing w:after="0" w:line="276" w:lineRule="auto"/>
        <w:ind w:left="709" w:hanging="340"/>
        <w:rPr>
          <w:rFonts w:eastAsia="Times New Roman"/>
        </w:rPr>
      </w:pPr>
      <w:r w:rsidRPr="002647FE">
        <w:rPr>
          <w:rFonts w:eastAsia="Times New Roman"/>
        </w:rPr>
        <w:t>web authoring software</w:t>
      </w:r>
    </w:p>
    <w:p w:rsidR="0000306D" w:rsidRPr="003566C9" w:rsidRDefault="0000306D" w:rsidP="00377926">
      <w:pPr>
        <w:pStyle w:val="Heading2"/>
        <w:spacing w:before="200" w:line="276" w:lineRule="auto"/>
      </w:pPr>
      <w:bookmarkStart w:id="23" w:name="_Toc381957992"/>
      <w:bookmarkEnd w:id="19"/>
      <w:bookmarkEnd w:id="20"/>
      <w:r w:rsidRPr="003566C9">
        <w:t xml:space="preserve">Representation of </w:t>
      </w:r>
      <w:r w:rsidR="00944E59">
        <w:t xml:space="preserve">the </w:t>
      </w:r>
      <w:r w:rsidRPr="003566C9">
        <w:t>general capabilities</w:t>
      </w:r>
      <w:bookmarkEnd w:id="21"/>
      <w:bookmarkEnd w:id="23"/>
    </w:p>
    <w:p w:rsidR="009909CD" w:rsidRPr="003566C9" w:rsidRDefault="009909CD" w:rsidP="00377926">
      <w:pPr>
        <w:spacing w:before="100" w:after="100" w:line="276" w:lineRule="auto"/>
        <w:rPr>
          <w:rFonts w:cs="Times New Roman"/>
        </w:rPr>
      </w:pPr>
      <w:r w:rsidRPr="003566C9">
        <w:rPr>
          <w:rFonts w:cs="Times New Roman"/>
        </w:rPr>
        <w:t xml:space="preserve">The general capabilities encompass the knowledge, skills, behaviours and dispositions that </w:t>
      </w:r>
      <w:r w:rsidR="005B795A">
        <w:rPr>
          <w:rFonts w:cs="Times New Roman"/>
        </w:rPr>
        <w:t>may</w:t>
      </w:r>
      <w:r w:rsidRPr="003566C9">
        <w:rPr>
          <w:rFonts w:cs="Times New Roman"/>
        </w:rPr>
        <w:t xml:space="preserve"> assist students to live and work successfully in the twenty-first century. Teachers </w:t>
      </w:r>
      <w:r w:rsidR="009575FE">
        <w:rPr>
          <w:rFonts w:cs="Times New Roman"/>
        </w:rPr>
        <w:t>may</w:t>
      </w:r>
      <w:r w:rsidRPr="003566C9">
        <w:rPr>
          <w:rFonts w:cs="Times New Roman"/>
        </w:rPr>
        <w:t xml:space="preserve"> find opportunities to incorporate the capabilities into the teaching and learning program for </w:t>
      </w:r>
      <w:r w:rsidR="00E4697F">
        <w:rPr>
          <w:rFonts w:cs="Times New Roman"/>
        </w:rPr>
        <w:t xml:space="preserve">the </w:t>
      </w:r>
      <w:r w:rsidR="00336C48" w:rsidRPr="008E7FF8">
        <w:rPr>
          <w:rFonts w:cs="Times New Roman"/>
        </w:rPr>
        <w:t>Applied Information Technology</w:t>
      </w:r>
      <w:r w:rsidR="00E4697F" w:rsidRPr="00E4697F">
        <w:rPr>
          <w:rFonts w:cs="Calibri"/>
        </w:rPr>
        <w:t xml:space="preserve"> </w:t>
      </w:r>
      <w:r w:rsidR="00E4697F">
        <w:rPr>
          <w:rFonts w:cs="Calibri"/>
        </w:rPr>
        <w:t>General course</w:t>
      </w:r>
      <w:r w:rsidR="00336C48" w:rsidRPr="008E7FF8">
        <w:rPr>
          <w:rFonts w:cs="Times New Roman"/>
        </w:rPr>
        <w:t>.</w:t>
      </w:r>
      <w:r w:rsidR="009575FE" w:rsidRPr="009575FE">
        <w:rPr>
          <w:rFonts w:cs="Times New Roman"/>
        </w:rPr>
        <w:t xml:space="preserve"> </w:t>
      </w:r>
      <w:r w:rsidR="009575FE">
        <w:rPr>
          <w:rFonts w:cs="Times New Roman"/>
        </w:rPr>
        <w:t>The general capabilities are not assessed unless they are identified within the specified unit content.</w:t>
      </w:r>
    </w:p>
    <w:p w:rsidR="0000306D" w:rsidRPr="004A1A9C" w:rsidRDefault="0000306D" w:rsidP="00377926">
      <w:pPr>
        <w:keepNext/>
        <w:keepLines/>
        <w:spacing w:before="160" w:after="60" w:line="276" w:lineRule="auto"/>
        <w:outlineLvl w:val="1"/>
        <w:rPr>
          <w:rStyle w:val="Heading3Char"/>
        </w:rPr>
      </w:pPr>
      <w:r w:rsidRPr="004A1A9C">
        <w:rPr>
          <w:rStyle w:val="Heading3Char"/>
        </w:rPr>
        <w:t>Literacy</w:t>
      </w:r>
    </w:p>
    <w:p w:rsidR="00336C48" w:rsidRPr="002647FE" w:rsidRDefault="00336C48" w:rsidP="00377926">
      <w:pPr>
        <w:pStyle w:val="Paragraph"/>
        <w:spacing w:before="100" w:after="100"/>
        <w:rPr>
          <w:rFonts w:ascii="Calibri" w:hAnsi="Calibri" w:cs="Calibri"/>
          <w:color w:val="auto"/>
          <w:lang w:val="en-US"/>
        </w:rPr>
      </w:pPr>
      <w:r w:rsidRPr="002647FE">
        <w:rPr>
          <w:rFonts w:ascii="Calibri" w:hAnsi="Calibri" w:cs="Calibri"/>
          <w:color w:val="auto"/>
          <w:lang w:val="en-US"/>
        </w:rPr>
        <w:t xml:space="preserve">Students become literate as they develop the knowledge, skills and dispositions to use </w:t>
      </w:r>
      <w:r w:rsidR="00DA2615" w:rsidRPr="002647FE">
        <w:rPr>
          <w:rFonts w:ascii="Calibri" w:hAnsi="Calibri" w:cs="Calibri"/>
          <w:color w:val="auto"/>
          <w:lang w:val="en-US"/>
        </w:rPr>
        <w:t xml:space="preserve">and interpret </w:t>
      </w:r>
      <w:r w:rsidRPr="002647FE">
        <w:rPr>
          <w:rFonts w:ascii="Calibri" w:hAnsi="Calibri" w:cs="Calibri"/>
          <w:color w:val="auto"/>
          <w:lang w:val="en-US"/>
        </w:rPr>
        <w:t>language confidently for learning and communicating in and out of school and for participating effectively in society. Literacy involves students in listening to, reading, viewing, speaking, writing and creating oral, print, visual and digital texts, and using and modifying language for different p</w:t>
      </w:r>
      <w:r w:rsidR="00A03C31">
        <w:rPr>
          <w:rFonts w:ascii="Calibri" w:hAnsi="Calibri" w:cs="Calibri"/>
          <w:color w:val="auto"/>
          <w:lang w:val="en-US"/>
        </w:rPr>
        <w:t>urposes in a range of contexts.</w:t>
      </w:r>
    </w:p>
    <w:p w:rsidR="00336C48" w:rsidRPr="002647FE" w:rsidRDefault="00336C48" w:rsidP="00377926">
      <w:pPr>
        <w:pStyle w:val="Paragraph"/>
        <w:spacing w:before="100" w:after="100"/>
        <w:rPr>
          <w:rFonts w:ascii="Calibri" w:hAnsi="Calibri" w:cs="Calibri"/>
          <w:color w:val="auto"/>
          <w:lang w:val="en-US"/>
        </w:rPr>
      </w:pPr>
      <w:r w:rsidRPr="002647FE">
        <w:rPr>
          <w:rFonts w:ascii="Calibri" w:hAnsi="Calibri" w:cs="Calibri"/>
          <w:color w:val="auto"/>
          <w:lang w:val="en-US"/>
        </w:rPr>
        <w:t xml:space="preserve">In </w:t>
      </w:r>
      <w:r w:rsidR="00E4697F">
        <w:rPr>
          <w:rFonts w:ascii="Calibri" w:hAnsi="Calibri"/>
          <w:color w:val="auto"/>
        </w:rPr>
        <w:t xml:space="preserve">the </w:t>
      </w:r>
      <w:r w:rsidR="00E4697F" w:rsidRPr="00BD0443">
        <w:rPr>
          <w:rFonts w:ascii="Calibri" w:hAnsi="Calibri"/>
          <w:color w:val="auto"/>
        </w:rPr>
        <w:t>Applied Information Technology</w:t>
      </w:r>
      <w:r w:rsidR="00E4697F" w:rsidRPr="00B63CAC">
        <w:rPr>
          <w:rFonts w:ascii="Calibri" w:hAnsi="Calibri"/>
          <w:color w:val="auto"/>
        </w:rPr>
        <w:t xml:space="preserve"> General course</w:t>
      </w:r>
      <w:r w:rsidRPr="002647FE">
        <w:rPr>
          <w:rFonts w:ascii="Calibri" w:hAnsi="Calibri" w:cs="Calibri"/>
          <w:color w:val="auto"/>
          <w:lang w:val="en-US"/>
        </w:rPr>
        <w:t xml:space="preserve">, students develop literacy capability as they learn how to communicate ideas, concepts and detailed proposals to a variety of audiences; </w:t>
      </w:r>
      <w:proofErr w:type="spellStart"/>
      <w:r w:rsidRPr="002647FE">
        <w:rPr>
          <w:rFonts w:ascii="Calibri" w:hAnsi="Calibri" w:cs="Calibri"/>
          <w:color w:val="auto"/>
          <w:lang w:val="en-US"/>
        </w:rPr>
        <w:t>recognise</w:t>
      </w:r>
      <w:proofErr w:type="spellEnd"/>
      <w:r w:rsidRPr="002647FE">
        <w:rPr>
          <w:rFonts w:ascii="Calibri" w:hAnsi="Calibri" w:cs="Calibri"/>
          <w:color w:val="auto"/>
          <w:lang w:val="en-US"/>
        </w:rPr>
        <w:t xml:space="preserve"> how language can be used to manipulate meaning; </w:t>
      </w:r>
      <w:r w:rsidR="00131A56">
        <w:rPr>
          <w:rFonts w:ascii="Calibri" w:hAnsi="Calibri" w:cs="Calibri"/>
          <w:color w:val="auto"/>
          <w:lang w:val="en-US"/>
        </w:rPr>
        <w:t xml:space="preserve">and </w:t>
      </w:r>
      <w:r w:rsidRPr="002647FE">
        <w:rPr>
          <w:rFonts w:ascii="Calibri" w:hAnsi="Calibri" w:cs="Calibri"/>
          <w:color w:val="auto"/>
          <w:lang w:val="en-US"/>
        </w:rPr>
        <w:t>read and interpret detailed written instructions. They learn to understand and use language to discuss and communicate information, concepts a</w:t>
      </w:r>
      <w:r w:rsidR="00A03C31">
        <w:rPr>
          <w:rFonts w:ascii="Calibri" w:hAnsi="Calibri" w:cs="Calibri"/>
          <w:color w:val="auto"/>
          <w:lang w:val="en-US"/>
        </w:rPr>
        <w:t>nd ideas related to the course.</w:t>
      </w:r>
    </w:p>
    <w:p w:rsidR="00336C48" w:rsidRPr="002647FE" w:rsidRDefault="00336C48" w:rsidP="00377926">
      <w:pPr>
        <w:pStyle w:val="Paragraph"/>
        <w:spacing w:before="100" w:after="100"/>
        <w:rPr>
          <w:rFonts w:ascii="Calibri" w:hAnsi="Calibri" w:cs="Calibri"/>
          <w:color w:val="auto"/>
          <w:lang w:val="en-US"/>
        </w:rPr>
      </w:pPr>
      <w:r>
        <w:rPr>
          <w:rFonts w:ascii="Calibri" w:hAnsi="Calibri" w:cs="Calibri"/>
          <w:color w:val="auto"/>
          <w:lang w:val="en-US"/>
        </w:rPr>
        <w:t>In</w:t>
      </w:r>
      <w:r w:rsidRPr="002647FE">
        <w:rPr>
          <w:rFonts w:ascii="Calibri" w:hAnsi="Calibri" w:cs="Calibri"/>
          <w:color w:val="auto"/>
          <w:lang w:val="en-US"/>
        </w:rPr>
        <w:t xml:space="preserve"> </w:t>
      </w:r>
      <w:r w:rsidR="00E4697F">
        <w:rPr>
          <w:rFonts w:ascii="Calibri" w:hAnsi="Calibri"/>
          <w:color w:val="auto"/>
        </w:rPr>
        <w:t xml:space="preserve">the </w:t>
      </w:r>
      <w:r w:rsidR="00E4697F" w:rsidRPr="00BD0443">
        <w:rPr>
          <w:rFonts w:ascii="Calibri" w:hAnsi="Calibri"/>
          <w:color w:val="auto"/>
        </w:rPr>
        <w:t>Applied Information Technology</w:t>
      </w:r>
      <w:r w:rsidR="00E4697F" w:rsidRPr="00B63CAC">
        <w:rPr>
          <w:rFonts w:ascii="Calibri" w:hAnsi="Calibri"/>
          <w:color w:val="auto"/>
        </w:rPr>
        <w:t xml:space="preserve"> General course</w:t>
      </w:r>
      <w:r w:rsidR="00E4697F">
        <w:rPr>
          <w:rFonts w:ascii="Calibri" w:hAnsi="Calibri"/>
          <w:color w:val="auto"/>
        </w:rPr>
        <w:t>,</w:t>
      </w:r>
      <w:r w:rsidR="00E4697F">
        <w:rPr>
          <w:rFonts w:ascii="Calibri" w:hAnsi="Calibri" w:cs="Calibri"/>
          <w:color w:val="auto"/>
          <w:lang w:val="en-US"/>
        </w:rPr>
        <w:t xml:space="preserve"> </w:t>
      </w:r>
      <w:r>
        <w:rPr>
          <w:rFonts w:ascii="Calibri" w:hAnsi="Calibri" w:cs="Calibri"/>
          <w:color w:val="auto"/>
          <w:lang w:val="en-US"/>
        </w:rPr>
        <w:t>students</w:t>
      </w:r>
      <w:r w:rsidRPr="002647FE">
        <w:rPr>
          <w:rFonts w:ascii="Calibri" w:hAnsi="Calibri" w:cs="Calibri"/>
          <w:color w:val="auto"/>
          <w:lang w:val="en-US"/>
        </w:rPr>
        <w:t xml:space="preserve"> understand that language varies according to context and they increase their ability to use language flexibly. </w:t>
      </w:r>
      <w:r w:rsidR="00FB414C">
        <w:rPr>
          <w:rFonts w:ascii="Calibri" w:hAnsi="Calibri" w:cs="Calibri"/>
          <w:color w:val="auto"/>
          <w:lang w:val="en-US"/>
        </w:rPr>
        <w:t>The vocabulary of the A</w:t>
      </w:r>
      <w:r w:rsidRPr="002647FE">
        <w:rPr>
          <w:rFonts w:ascii="Calibri" w:hAnsi="Calibri" w:cs="Calibri"/>
          <w:color w:val="auto"/>
          <w:lang w:val="en-US"/>
        </w:rPr>
        <w:t>pplied</w:t>
      </w:r>
      <w:r>
        <w:rPr>
          <w:rFonts w:ascii="Calibri" w:hAnsi="Calibri" w:cs="Calibri"/>
          <w:color w:val="auto"/>
          <w:lang w:val="en-US"/>
        </w:rPr>
        <w:t xml:space="preserve"> </w:t>
      </w:r>
      <w:r w:rsidR="00FB414C">
        <w:rPr>
          <w:rFonts w:ascii="Calibri" w:hAnsi="Calibri" w:cs="Calibri"/>
          <w:color w:val="auto"/>
          <w:lang w:val="en-US"/>
        </w:rPr>
        <w:t>I</w:t>
      </w:r>
      <w:r>
        <w:rPr>
          <w:rFonts w:ascii="Calibri" w:hAnsi="Calibri" w:cs="Calibri"/>
          <w:color w:val="auto"/>
          <w:lang w:val="en-US"/>
        </w:rPr>
        <w:t xml:space="preserve">nformation </w:t>
      </w:r>
      <w:r w:rsidR="00FB414C">
        <w:rPr>
          <w:rFonts w:ascii="Calibri" w:hAnsi="Calibri" w:cs="Calibri"/>
          <w:color w:val="auto"/>
          <w:lang w:val="en-US"/>
        </w:rPr>
        <w:t>T</w:t>
      </w:r>
      <w:r w:rsidRPr="002647FE">
        <w:rPr>
          <w:rFonts w:ascii="Calibri" w:hAnsi="Calibri" w:cs="Calibri"/>
          <w:color w:val="auto"/>
          <w:lang w:val="en-US"/>
        </w:rPr>
        <w:t xml:space="preserve">echnology </w:t>
      </w:r>
      <w:r w:rsidR="005D1876">
        <w:rPr>
          <w:rFonts w:ascii="Calibri" w:hAnsi="Calibri" w:cs="Calibri"/>
          <w:color w:val="auto"/>
          <w:lang w:val="en-US"/>
        </w:rPr>
        <w:t xml:space="preserve">General </w:t>
      </w:r>
      <w:r w:rsidR="00FB414C">
        <w:rPr>
          <w:rFonts w:ascii="Calibri" w:hAnsi="Calibri" w:cs="Calibri"/>
          <w:color w:val="auto"/>
          <w:lang w:val="en-US"/>
        </w:rPr>
        <w:t xml:space="preserve">course </w:t>
      </w:r>
      <w:r w:rsidRPr="002647FE">
        <w:rPr>
          <w:rFonts w:ascii="Calibri" w:hAnsi="Calibri" w:cs="Calibri"/>
          <w:color w:val="auto"/>
          <w:lang w:val="en-US"/>
        </w:rPr>
        <w:t xml:space="preserve">is technical and includes specific terms for concepts, processes and production. Students learn to understand that much technological information is presented in the form of drawings, diagrams and digitally. They also learn the importance of listening, </w:t>
      </w:r>
      <w:r w:rsidR="00F631B3" w:rsidRPr="002647FE">
        <w:rPr>
          <w:rFonts w:ascii="Calibri" w:hAnsi="Calibri" w:cs="Calibri"/>
          <w:color w:val="auto"/>
          <w:lang w:val="en-US"/>
        </w:rPr>
        <w:t xml:space="preserve">and </w:t>
      </w:r>
      <w:r w:rsidRPr="002647FE">
        <w:rPr>
          <w:rFonts w:ascii="Calibri" w:hAnsi="Calibri" w:cs="Calibri"/>
          <w:color w:val="auto"/>
          <w:lang w:val="en-US"/>
        </w:rPr>
        <w:t xml:space="preserve">talking </w:t>
      </w:r>
      <w:r w:rsidR="00F631B3">
        <w:rPr>
          <w:rFonts w:ascii="Calibri" w:hAnsi="Calibri" w:cs="Calibri"/>
          <w:color w:val="auto"/>
          <w:lang w:val="en-US"/>
        </w:rPr>
        <w:t xml:space="preserve">when learning about </w:t>
      </w:r>
      <w:r w:rsidRPr="002647FE">
        <w:rPr>
          <w:rFonts w:ascii="Calibri" w:hAnsi="Calibri" w:cs="Calibri"/>
          <w:color w:val="auto"/>
          <w:lang w:val="en-US"/>
        </w:rPr>
        <w:t>technologies processes, especially in articulating, questioning and evaluating ideas.</w:t>
      </w:r>
    </w:p>
    <w:p w:rsidR="0000306D" w:rsidRPr="003566C9" w:rsidRDefault="0000306D" w:rsidP="00377926">
      <w:pPr>
        <w:keepNext/>
        <w:keepLines/>
        <w:spacing w:before="160" w:after="60" w:line="276" w:lineRule="auto"/>
        <w:outlineLvl w:val="1"/>
        <w:rPr>
          <w:b/>
          <w:bCs/>
          <w:color w:val="595959" w:themeColor="text1" w:themeTint="A6"/>
          <w:sz w:val="26"/>
          <w:szCs w:val="26"/>
        </w:rPr>
      </w:pPr>
      <w:r w:rsidRPr="00CC2910">
        <w:rPr>
          <w:rStyle w:val="Heading3Char"/>
        </w:rPr>
        <w:t>Numeracy</w:t>
      </w:r>
    </w:p>
    <w:p w:rsidR="00336C48" w:rsidRPr="002647FE" w:rsidRDefault="00336C48" w:rsidP="00377926">
      <w:pPr>
        <w:pStyle w:val="Paragraph"/>
        <w:spacing w:before="100" w:after="100"/>
        <w:rPr>
          <w:rFonts w:ascii="Calibri" w:hAnsi="Calibri" w:cs="Calibri"/>
          <w:color w:val="auto"/>
          <w:lang w:val="en-US"/>
        </w:rPr>
      </w:pPr>
      <w:r w:rsidRPr="002647FE">
        <w:rPr>
          <w:rFonts w:ascii="Calibri" w:hAnsi="Calibri" w:cs="Calibri"/>
          <w:color w:val="auto"/>
          <w:lang w:val="en-US"/>
        </w:rPr>
        <w:t xml:space="preserve">Students become numerate as they develop the knowledge and skills to use mathematics confidently across other learning areas at school and in their lives more broadly. Numeracy involves students in </w:t>
      </w:r>
      <w:proofErr w:type="spellStart"/>
      <w:r w:rsidRPr="002647FE">
        <w:rPr>
          <w:rFonts w:ascii="Calibri" w:hAnsi="Calibri" w:cs="Calibri"/>
          <w:color w:val="auto"/>
          <w:lang w:val="en-US"/>
        </w:rPr>
        <w:t>recognising</w:t>
      </w:r>
      <w:proofErr w:type="spellEnd"/>
      <w:r w:rsidRPr="002647FE">
        <w:rPr>
          <w:rFonts w:ascii="Calibri" w:hAnsi="Calibri" w:cs="Calibri"/>
          <w:color w:val="auto"/>
          <w:lang w:val="en-US"/>
        </w:rPr>
        <w:t xml:space="preserve"> and understanding the role of mathematics in the world</w:t>
      </w:r>
      <w:r w:rsidR="00FB414C">
        <w:rPr>
          <w:rFonts w:ascii="Calibri" w:hAnsi="Calibri" w:cs="Calibri"/>
          <w:color w:val="auto"/>
          <w:lang w:val="en-US"/>
        </w:rPr>
        <w:t>,</w:t>
      </w:r>
      <w:r w:rsidRPr="002647FE">
        <w:rPr>
          <w:rFonts w:ascii="Calibri" w:hAnsi="Calibri" w:cs="Calibri"/>
          <w:color w:val="auto"/>
          <w:lang w:val="en-US"/>
        </w:rPr>
        <w:t xml:space="preserve"> and having the dispositions and capacities to use mathematical kno</w:t>
      </w:r>
      <w:r w:rsidR="00A03C31">
        <w:rPr>
          <w:rFonts w:ascii="Calibri" w:hAnsi="Calibri" w:cs="Calibri"/>
          <w:color w:val="auto"/>
          <w:lang w:val="en-US"/>
        </w:rPr>
        <w:t>wledge and skills purposefully.</w:t>
      </w:r>
    </w:p>
    <w:p w:rsidR="00BC7340" w:rsidRDefault="00336C48" w:rsidP="00377926">
      <w:pPr>
        <w:pStyle w:val="Paragraph"/>
        <w:spacing w:before="100" w:after="100"/>
        <w:rPr>
          <w:rStyle w:val="Heading3Char"/>
        </w:rPr>
      </w:pPr>
      <w:r w:rsidRPr="002647FE">
        <w:rPr>
          <w:rFonts w:ascii="Calibri" w:hAnsi="Calibri" w:cs="Calibri"/>
          <w:color w:val="auto"/>
          <w:lang w:val="en-US"/>
        </w:rPr>
        <w:t xml:space="preserve">In </w:t>
      </w:r>
      <w:r w:rsidR="00E4697F">
        <w:rPr>
          <w:rFonts w:ascii="Calibri" w:hAnsi="Calibri"/>
          <w:color w:val="auto"/>
        </w:rPr>
        <w:t xml:space="preserve">the </w:t>
      </w:r>
      <w:r w:rsidR="00E4697F" w:rsidRPr="00BD0443">
        <w:rPr>
          <w:rFonts w:ascii="Calibri" w:hAnsi="Calibri"/>
          <w:color w:val="auto"/>
        </w:rPr>
        <w:t>Applied Information Technology</w:t>
      </w:r>
      <w:r w:rsidR="00E4697F" w:rsidRPr="00B63CAC">
        <w:rPr>
          <w:rFonts w:ascii="Calibri" w:hAnsi="Calibri"/>
          <w:color w:val="auto"/>
        </w:rPr>
        <w:t xml:space="preserve"> General course</w:t>
      </w:r>
      <w:r w:rsidRPr="002647FE">
        <w:rPr>
          <w:rFonts w:ascii="Calibri" w:hAnsi="Calibri" w:cs="Calibri"/>
          <w:color w:val="auto"/>
          <w:lang w:val="en-US"/>
        </w:rPr>
        <w:t xml:space="preserve">, students work with the concepts of scale and proportion. </w:t>
      </w:r>
      <w:r w:rsidR="00E4697F">
        <w:rPr>
          <w:rFonts w:ascii="Calibri" w:hAnsi="Calibri" w:cs="Calibri"/>
          <w:color w:val="auto"/>
          <w:lang w:val="en-US"/>
        </w:rPr>
        <w:t>The course</w:t>
      </w:r>
      <w:r w:rsidRPr="002647FE">
        <w:rPr>
          <w:rFonts w:ascii="Calibri" w:hAnsi="Calibri" w:cs="Calibri"/>
          <w:color w:val="auto"/>
          <w:lang w:val="en-US"/>
        </w:rPr>
        <w:t xml:space="preserve"> provides opportunities for students to interpret and use mathematical knowledg</w:t>
      </w:r>
      <w:r>
        <w:rPr>
          <w:rFonts w:ascii="Calibri" w:hAnsi="Calibri" w:cs="Calibri"/>
          <w:color w:val="auto"/>
          <w:lang w:val="en-US"/>
        </w:rPr>
        <w:t xml:space="preserve">e and skills in a range of real </w:t>
      </w:r>
      <w:r w:rsidRPr="002647FE">
        <w:rPr>
          <w:rFonts w:ascii="Calibri" w:hAnsi="Calibri" w:cs="Calibri"/>
          <w:color w:val="auto"/>
          <w:lang w:val="en-US"/>
        </w:rPr>
        <w:t xml:space="preserve">life situations. Students develop and apply mathematical knowledge and skills to </w:t>
      </w:r>
      <w:proofErr w:type="spellStart"/>
      <w:r w:rsidRPr="002647FE">
        <w:rPr>
          <w:rFonts w:ascii="Calibri" w:hAnsi="Calibri" w:cs="Calibri"/>
          <w:color w:val="auto"/>
          <w:lang w:val="en-US"/>
        </w:rPr>
        <w:lastRenderedPageBreak/>
        <w:t>analyse</w:t>
      </w:r>
      <w:proofErr w:type="spellEnd"/>
      <w:r w:rsidRPr="002647FE">
        <w:rPr>
          <w:rFonts w:ascii="Calibri" w:hAnsi="Calibri" w:cs="Calibri"/>
          <w:color w:val="auto"/>
          <w:lang w:val="en-US"/>
        </w:rPr>
        <w:t>, interpret and present information in numerical and graphical form and t</w:t>
      </w:r>
      <w:r w:rsidR="005C1549">
        <w:rPr>
          <w:rFonts w:ascii="Calibri" w:hAnsi="Calibri" w:cs="Calibri"/>
          <w:color w:val="auto"/>
          <w:lang w:val="en-US"/>
        </w:rPr>
        <w:t>o make sense of data presented.</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Information and communication technology capability</w:t>
      </w:r>
    </w:p>
    <w:p w:rsidR="00336C48" w:rsidRPr="002647FE" w:rsidRDefault="00336C48" w:rsidP="00377926">
      <w:pPr>
        <w:pStyle w:val="Paragraph"/>
        <w:rPr>
          <w:rFonts w:ascii="Calibri" w:hAnsi="Calibri" w:cs="Calibri"/>
          <w:color w:val="auto"/>
          <w:lang w:val="en-US"/>
        </w:rPr>
      </w:pPr>
      <w:r w:rsidRPr="002647FE">
        <w:rPr>
          <w:rFonts w:ascii="Calibri" w:hAnsi="Calibri" w:cs="Calibri"/>
          <w:color w:val="auto"/>
          <w:lang w:val="en-US"/>
        </w:rPr>
        <w:t xml:space="preserve">Students develop </w:t>
      </w:r>
      <w:r w:rsidR="00E4697F">
        <w:rPr>
          <w:rFonts w:ascii="Calibri" w:hAnsi="Calibri" w:cs="Calibri"/>
          <w:color w:val="auto"/>
          <w:lang w:val="en-US"/>
        </w:rPr>
        <w:t>information and communication technology (</w:t>
      </w:r>
      <w:r w:rsidRPr="002647FE">
        <w:rPr>
          <w:rFonts w:ascii="Calibri" w:hAnsi="Calibri" w:cs="Calibri"/>
          <w:color w:val="auto"/>
          <w:lang w:val="en-US"/>
        </w:rPr>
        <w:t>ICT</w:t>
      </w:r>
      <w:r w:rsidR="00E4697F">
        <w:rPr>
          <w:rFonts w:ascii="Calibri" w:hAnsi="Calibri" w:cs="Calibri"/>
          <w:color w:val="auto"/>
          <w:lang w:val="en-US"/>
        </w:rPr>
        <w:t>)</w:t>
      </w:r>
      <w:r w:rsidRPr="002647FE">
        <w:rPr>
          <w:rFonts w:ascii="Calibri" w:hAnsi="Calibri" w:cs="Calibri"/>
          <w:color w:val="auto"/>
          <w:lang w:val="en-US"/>
        </w:rPr>
        <w:t xml:space="preserve"> capability as they learn to use ICT effectively and appropriately to access, create and communicate information and ideas, solve problems and work collaboratively, and in their lives beyond school. The </w:t>
      </w:r>
      <w:r>
        <w:rPr>
          <w:rFonts w:ascii="Calibri" w:hAnsi="Calibri" w:cs="Calibri"/>
          <w:color w:val="auto"/>
          <w:lang w:val="en-US"/>
        </w:rPr>
        <w:t xml:space="preserve">ICT </w:t>
      </w:r>
      <w:r w:rsidRPr="002647FE">
        <w:rPr>
          <w:rFonts w:ascii="Calibri" w:hAnsi="Calibri" w:cs="Calibri"/>
          <w:color w:val="auto"/>
          <w:lang w:val="en-US"/>
        </w:rPr>
        <w:t>capability involves students in learning to make the most of the digital technologies available to them. They adapt to new ways of doing things as technologies evolve, and limit the risks to themselves and o</w:t>
      </w:r>
      <w:r w:rsidR="00325221">
        <w:rPr>
          <w:rFonts w:ascii="Calibri" w:hAnsi="Calibri" w:cs="Calibri"/>
          <w:color w:val="auto"/>
          <w:lang w:val="en-US"/>
        </w:rPr>
        <w:t>thers in a digital environment.</w:t>
      </w:r>
    </w:p>
    <w:p w:rsidR="00336C48" w:rsidRPr="002647FE" w:rsidRDefault="00336C48" w:rsidP="00377926">
      <w:pPr>
        <w:pStyle w:val="Paragraph"/>
        <w:rPr>
          <w:rFonts w:ascii="Calibri" w:hAnsi="Calibri" w:cs="Calibri"/>
          <w:color w:val="auto"/>
          <w:lang w:val="en-US"/>
        </w:rPr>
      </w:pPr>
      <w:r w:rsidRPr="002647FE">
        <w:rPr>
          <w:rFonts w:ascii="Calibri" w:hAnsi="Calibri" w:cs="Calibri"/>
          <w:color w:val="auto"/>
          <w:lang w:val="en-US"/>
        </w:rPr>
        <w:t xml:space="preserve">In </w:t>
      </w:r>
      <w:r w:rsidR="00E4697F" w:rsidRPr="00E4697F">
        <w:rPr>
          <w:rFonts w:ascii="Calibri" w:hAnsi="Calibri" w:cs="Calibri"/>
          <w:color w:val="auto"/>
          <w:lang w:val="en-US"/>
        </w:rPr>
        <w:t>the Applied Information Technology General course</w:t>
      </w:r>
      <w:r w:rsidRPr="002647FE">
        <w:rPr>
          <w:rFonts w:ascii="Calibri" w:hAnsi="Calibri" w:cs="Calibri"/>
          <w:color w:val="auto"/>
          <w:lang w:val="en-US"/>
        </w:rPr>
        <w:t xml:space="preserve">, students create solutions that consider social and environmental factors when operating digital systems with digital information. They develop an understanding of the characteristics of data, digital systems, audiences and procedures. They apply this when they investigate, communicate and create purpose-designed digital solutions. Students learn to formulate problems, logically </w:t>
      </w:r>
      <w:proofErr w:type="spellStart"/>
      <w:r w:rsidRPr="002647FE">
        <w:rPr>
          <w:rFonts w:ascii="Calibri" w:hAnsi="Calibri" w:cs="Calibri"/>
          <w:color w:val="auto"/>
          <w:lang w:val="en-US"/>
        </w:rPr>
        <w:t>organise</w:t>
      </w:r>
      <w:proofErr w:type="spellEnd"/>
      <w:r w:rsidRPr="002647FE">
        <w:rPr>
          <w:rFonts w:ascii="Calibri" w:hAnsi="Calibri" w:cs="Calibri"/>
          <w:color w:val="auto"/>
          <w:lang w:val="en-US"/>
        </w:rPr>
        <w:t xml:space="preserve"> and </w:t>
      </w:r>
      <w:proofErr w:type="spellStart"/>
      <w:r w:rsidRPr="002647FE">
        <w:rPr>
          <w:rFonts w:ascii="Calibri" w:hAnsi="Calibri" w:cs="Calibri"/>
          <w:color w:val="auto"/>
          <w:lang w:val="en-US"/>
        </w:rPr>
        <w:t>analyse</w:t>
      </w:r>
      <w:proofErr w:type="spellEnd"/>
      <w:r w:rsidRPr="002647FE">
        <w:rPr>
          <w:rFonts w:ascii="Calibri" w:hAnsi="Calibri" w:cs="Calibri"/>
          <w:color w:val="auto"/>
          <w:lang w:val="en-US"/>
        </w:rPr>
        <w:t xml:space="preserve"> data and represent it in abstract forms. Students decide the best combinations of data, procedures and human and physical resources to generate efficient a</w:t>
      </w:r>
      <w:r w:rsidR="00325221">
        <w:rPr>
          <w:rFonts w:ascii="Calibri" w:hAnsi="Calibri" w:cs="Calibri"/>
          <w:color w:val="auto"/>
          <w:lang w:val="en-US"/>
        </w:rPr>
        <w:t>nd effective digital solutions.</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Critical and creative thinking</w:t>
      </w:r>
    </w:p>
    <w:p w:rsidR="00336C48" w:rsidRPr="002647FE" w:rsidRDefault="00336C48" w:rsidP="00377926">
      <w:pPr>
        <w:pStyle w:val="Paragraph"/>
        <w:rPr>
          <w:rFonts w:ascii="Calibri" w:hAnsi="Calibri" w:cs="Calibri"/>
          <w:color w:val="auto"/>
          <w:lang w:val="en-US"/>
        </w:rPr>
      </w:pPr>
      <w:r w:rsidRPr="002647FE">
        <w:rPr>
          <w:rFonts w:ascii="Calibri" w:hAnsi="Calibri" w:cs="Calibri"/>
          <w:color w:val="auto"/>
          <w:lang w:val="en-US"/>
        </w:rPr>
        <w:t xml:space="preserve">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w:t>
      </w:r>
      <w:proofErr w:type="spellStart"/>
      <w:r w:rsidRPr="002647FE">
        <w:rPr>
          <w:rFonts w:ascii="Calibri" w:hAnsi="Calibri" w:cs="Calibri"/>
          <w:color w:val="auto"/>
          <w:lang w:val="en-US"/>
        </w:rPr>
        <w:t>behaviours</w:t>
      </w:r>
      <w:proofErr w:type="spellEnd"/>
      <w:r w:rsidRPr="002647FE">
        <w:rPr>
          <w:rFonts w:ascii="Calibri" w:hAnsi="Calibri" w:cs="Calibri"/>
          <w:color w:val="auto"/>
          <w:lang w:val="en-US"/>
        </w:rPr>
        <w:t xml:space="preserve"> and dispositions</w:t>
      </w:r>
      <w:r w:rsidR="00B1481F">
        <w:rPr>
          <w:rFonts w:ascii="Calibri" w:hAnsi="Calibri" w:cs="Calibri"/>
          <w:color w:val="auto"/>
          <w:lang w:val="en-US"/>
        </w:rPr>
        <w:t>,</w:t>
      </w:r>
      <w:r w:rsidRPr="002647FE">
        <w:rPr>
          <w:rFonts w:ascii="Calibri" w:hAnsi="Calibri" w:cs="Calibri"/>
          <w:color w:val="auto"/>
          <w:lang w:val="en-US"/>
        </w:rPr>
        <w:t xml:space="preserve"> such as reason, logic, resourcefulness, imagination and innovation in all learning areas at school an</w:t>
      </w:r>
      <w:r w:rsidR="00325221">
        <w:rPr>
          <w:rFonts w:ascii="Calibri" w:hAnsi="Calibri" w:cs="Calibri"/>
          <w:color w:val="auto"/>
          <w:lang w:val="en-US"/>
        </w:rPr>
        <w:t>d in their lives beyond school.</w:t>
      </w:r>
    </w:p>
    <w:p w:rsidR="00336C48" w:rsidRPr="002647FE" w:rsidRDefault="00336C48" w:rsidP="00377926">
      <w:pPr>
        <w:pStyle w:val="Paragraph"/>
        <w:rPr>
          <w:rFonts w:ascii="Calibri" w:hAnsi="Calibri" w:cs="Calibri"/>
          <w:color w:val="auto"/>
          <w:lang w:val="en-US"/>
        </w:rPr>
      </w:pPr>
      <w:r w:rsidRPr="002647FE">
        <w:rPr>
          <w:rFonts w:ascii="Calibri" w:hAnsi="Calibri" w:cs="Calibri"/>
          <w:color w:val="auto"/>
          <w:lang w:val="en-US"/>
        </w:rPr>
        <w:t xml:space="preserve">In </w:t>
      </w:r>
      <w:r w:rsidR="00E4697F" w:rsidRPr="00E4697F">
        <w:rPr>
          <w:rFonts w:ascii="Calibri" w:hAnsi="Calibri" w:cs="Calibri"/>
          <w:color w:val="auto"/>
          <w:lang w:val="en-US"/>
        </w:rPr>
        <w:t>the Applied Information Technology General course</w:t>
      </w:r>
      <w:r w:rsidRPr="002647FE">
        <w:rPr>
          <w:rFonts w:ascii="Calibri" w:hAnsi="Calibri" w:cs="Calibri"/>
          <w:color w:val="auto"/>
          <w:lang w:val="en-US"/>
        </w:rPr>
        <w:t xml:space="preserve">, students develop capability in critical and creative thinking as they imagine, generate, develop, produce and critically evaluate ideas. They develop reasoning and the capacity for abstraction through challenging problems that do not </w:t>
      </w:r>
      <w:r>
        <w:rPr>
          <w:rFonts w:ascii="Calibri" w:hAnsi="Calibri" w:cs="Calibri"/>
          <w:color w:val="auto"/>
          <w:lang w:val="en-US"/>
        </w:rPr>
        <w:t>have straightforward solutions.</w:t>
      </w:r>
      <w:r w:rsidRPr="002647FE">
        <w:rPr>
          <w:rFonts w:ascii="Calibri" w:hAnsi="Calibri" w:cs="Calibri"/>
          <w:color w:val="auto"/>
          <w:lang w:val="en-US"/>
        </w:rPr>
        <w:t xml:space="preserve"> They identify, explore and clarify technologies, information and use </w:t>
      </w:r>
      <w:r w:rsidR="00BC7340">
        <w:rPr>
          <w:rFonts w:ascii="Calibri" w:hAnsi="Calibri" w:cs="Calibri"/>
          <w:color w:val="auto"/>
          <w:lang w:val="en-US"/>
        </w:rPr>
        <w:t>the</w:t>
      </w:r>
      <w:r w:rsidRPr="002647FE">
        <w:rPr>
          <w:rFonts w:ascii="Calibri" w:hAnsi="Calibri" w:cs="Calibri"/>
          <w:color w:val="auto"/>
          <w:lang w:val="en-US"/>
        </w:rPr>
        <w:t xml:space="preserve"> knowledge</w:t>
      </w:r>
      <w:r w:rsidR="00BC7340">
        <w:rPr>
          <w:rFonts w:ascii="Calibri" w:hAnsi="Calibri" w:cs="Calibri"/>
          <w:color w:val="auto"/>
          <w:lang w:val="en-US"/>
        </w:rPr>
        <w:t xml:space="preserve"> gained</w:t>
      </w:r>
      <w:r w:rsidRPr="002647FE">
        <w:rPr>
          <w:rFonts w:ascii="Calibri" w:hAnsi="Calibri" w:cs="Calibri"/>
          <w:color w:val="auto"/>
          <w:lang w:val="en-US"/>
        </w:rPr>
        <w:t xml:space="preserve"> in a range of situations. In </w:t>
      </w:r>
      <w:r w:rsidR="00E4697F" w:rsidRPr="00E4697F">
        <w:rPr>
          <w:rFonts w:ascii="Calibri" w:hAnsi="Calibri" w:cs="Calibri"/>
          <w:color w:val="auto"/>
          <w:lang w:val="en-US"/>
        </w:rPr>
        <w:t>the Applied Information Technology General course</w:t>
      </w:r>
      <w:r w:rsidR="00131A56">
        <w:rPr>
          <w:rFonts w:ascii="Calibri" w:hAnsi="Calibri" w:cs="Calibri"/>
          <w:color w:val="auto"/>
          <w:lang w:val="en-US"/>
        </w:rPr>
        <w:t>,</w:t>
      </w:r>
      <w:r w:rsidRPr="002647FE">
        <w:rPr>
          <w:rFonts w:ascii="Calibri" w:hAnsi="Calibri" w:cs="Calibri"/>
          <w:color w:val="auto"/>
          <w:lang w:val="en-US"/>
        </w:rPr>
        <w:t xml:space="preserve"> students think critically and creatively</w:t>
      </w:r>
      <w:r w:rsidR="00131A56">
        <w:rPr>
          <w:rFonts w:ascii="Calibri" w:hAnsi="Calibri" w:cs="Calibri"/>
          <w:color w:val="auto"/>
          <w:lang w:val="en-US"/>
        </w:rPr>
        <w:t>;</w:t>
      </w:r>
      <w:r w:rsidRPr="002647FE">
        <w:rPr>
          <w:rFonts w:ascii="Calibri" w:hAnsi="Calibri" w:cs="Calibri"/>
          <w:color w:val="auto"/>
          <w:lang w:val="en-US"/>
        </w:rPr>
        <w:t xml:space="preserve"> consider how data, informatio</w:t>
      </w:r>
      <w:r>
        <w:rPr>
          <w:rFonts w:ascii="Calibri" w:hAnsi="Calibri" w:cs="Calibri"/>
          <w:color w:val="auto"/>
          <w:lang w:val="en-US"/>
        </w:rPr>
        <w:t xml:space="preserve">n, </w:t>
      </w:r>
      <w:r w:rsidR="005F2118">
        <w:rPr>
          <w:rFonts w:ascii="Calibri" w:hAnsi="Calibri" w:cs="Calibri"/>
          <w:color w:val="auto"/>
          <w:lang w:val="en-US"/>
        </w:rPr>
        <w:t xml:space="preserve">and </w:t>
      </w:r>
      <w:r>
        <w:rPr>
          <w:rFonts w:ascii="Calibri" w:hAnsi="Calibri" w:cs="Calibri"/>
          <w:color w:val="auto"/>
          <w:lang w:val="en-US"/>
        </w:rPr>
        <w:t>systems impact our lives</w:t>
      </w:r>
      <w:r w:rsidR="00131A56">
        <w:rPr>
          <w:rFonts w:ascii="Calibri" w:hAnsi="Calibri" w:cs="Calibri"/>
          <w:color w:val="auto"/>
          <w:lang w:val="en-US"/>
        </w:rPr>
        <w:t>;</w:t>
      </w:r>
      <w:r w:rsidRPr="002647FE">
        <w:rPr>
          <w:rFonts w:ascii="Calibri" w:hAnsi="Calibri" w:cs="Calibri"/>
          <w:color w:val="auto"/>
          <w:lang w:val="en-US"/>
        </w:rPr>
        <w:t xml:space="preserve"> and how these elements might </w:t>
      </w:r>
      <w:r w:rsidR="00325221">
        <w:rPr>
          <w:rFonts w:ascii="Calibri" w:hAnsi="Calibri" w:cs="Calibri"/>
          <w:color w:val="auto"/>
          <w:lang w:val="en-US"/>
        </w:rPr>
        <w:t>be better designed and managed.</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Personal and social capability</w:t>
      </w:r>
    </w:p>
    <w:p w:rsidR="00336C48" w:rsidRPr="0014590F" w:rsidRDefault="00336C48" w:rsidP="00377926">
      <w:pPr>
        <w:spacing w:before="120" w:line="276" w:lineRule="auto"/>
        <w:rPr>
          <w:bCs/>
          <w:lang w:val="en-US"/>
        </w:rPr>
      </w:pPr>
      <w:r w:rsidRPr="0014590F">
        <w:rPr>
          <w:bCs/>
          <w:lang w:val="en-US"/>
        </w:rPr>
        <w:t xml:space="preserve">Students develop personal and social capability as they learn to understand themselves and others, and manage their relationships, lives, work and learning more effectively. The </w:t>
      </w:r>
      <w:r>
        <w:rPr>
          <w:bCs/>
          <w:lang w:val="en-US"/>
        </w:rPr>
        <w:t xml:space="preserve">personal and social </w:t>
      </w:r>
      <w:r w:rsidRPr="0014590F">
        <w:rPr>
          <w:bCs/>
          <w:lang w:val="en-US"/>
        </w:rPr>
        <w:t>capability involves students in a range of practices</w:t>
      </w:r>
      <w:r w:rsidR="00B1481F">
        <w:rPr>
          <w:bCs/>
          <w:lang w:val="en-US"/>
        </w:rPr>
        <w:t>,</w:t>
      </w:r>
      <w:r w:rsidRPr="0014590F">
        <w:rPr>
          <w:bCs/>
          <w:lang w:val="en-US"/>
        </w:rPr>
        <w:t xml:space="preserve"> including</w:t>
      </w:r>
      <w:r w:rsidR="00205322">
        <w:rPr>
          <w:bCs/>
          <w:lang w:val="en-US"/>
        </w:rPr>
        <w:t>:</w:t>
      </w:r>
      <w:r w:rsidRPr="0014590F">
        <w:rPr>
          <w:bCs/>
          <w:lang w:val="en-US"/>
        </w:rPr>
        <w:t xml:space="preserve"> </w:t>
      </w:r>
      <w:proofErr w:type="spellStart"/>
      <w:r w:rsidRPr="0014590F">
        <w:rPr>
          <w:bCs/>
          <w:lang w:val="en-US"/>
        </w:rPr>
        <w:t>recognising</w:t>
      </w:r>
      <w:proofErr w:type="spellEnd"/>
      <w:r w:rsidRPr="0014590F">
        <w:rPr>
          <w:bCs/>
          <w:lang w:val="en-US"/>
        </w:rPr>
        <w:t xml:space="preserve"> and regulating emotions</w:t>
      </w:r>
      <w:r w:rsidR="00205322">
        <w:rPr>
          <w:bCs/>
          <w:lang w:val="en-US"/>
        </w:rPr>
        <w:t>;</w:t>
      </w:r>
      <w:r w:rsidRPr="0014590F">
        <w:rPr>
          <w:bCs/>
          <w:lang w:val="en-US"/>
        </w:rPr>
        <w:t xml:space="preserve"> developing empathy for others and understanding relationships</w:t>
      </w:r>
      <w:r w:rsidR="00205322">
        <w:rPr>
          <w:bCs/>
          <w:lang w:val="en-US"/>
        </w:rPr>
        <w:t>;</w:t>
      </w:r>
      <w:r w:rsidRPr="0014590F">
        <w:rPr>
          <w:bCs/>
          <w:lang w:val="en-US"/>
        </w:rPr>
        <w:t xml:space="preserve"> establishing and building positive relationships</w:t>
      </w:r>
      <w:r w:rsidR="00205322">
        <w:rPr>
          <w:bCs/>
          <w:lang w:val="en-US"/>
        </w:rPr>
        <w:t>;</w:t>
      </w:r>
      <w:r w:rsidRPr="0014590F">
        <w:rPr>
          <w:bCs/>
          <w:lang w:val="en-US"/>
        </w:rPr>
        <w:t xml:space="preserve"> making responsible decisions</w:t>
      </w:r>
      <w:r w:rsidR="00205322">
        <w:rPr>
          <w:bCs/>
          <w:lang w:val="en-US"/>
        </w:rPr>
        <w:t>;</w:t>
      </w:r>
      <w:r w:rsidRPr="0014590F">
        <w:rPr>
          <w:bCs/>
          <w:lang w:val="en-US"/>
        </w:rPr>
        <w:t xml:space="preserve"> working effectively in teams</w:t>
      </w:r>
      <w:r w:rsidR="00205322">
        <w:rPr>
          <w:bCs/>
          <w:lang w:val="en-US"/>
        </w:rPr>
        <w:t>;</w:t>
      </w:r>
      <w:r w:rsidRPr="0014590F">
        <w:rPr>
          <w:bCs/>
          <w:lang w:val="en-US"/>
        </w:rPr>
        <w:t xml:space="preserve"> handling challenging situations constructively</w:t>
      </w:r>
      <w:r w:rsidR="00205322">
        <w:rPr>
          <w:bCs/>
          <w:lang w:val="en-US"/>
        </w:rPr>
        <w:t>;</w:t>
      </w:r>
      <w:r w:rsidRPr="0014590F">
        <w:rPr>
          <w:bCs/>
          <w:lang w:val="en-US"/>
        </w:rPr>
        <w:t xml:space="preserve"> an</w:t>
      </w:r>
      <w:r w:rsidR="00325221">
        <w:rPr>
          <w:bCs/>
          <w:lang w:val="en-US"/>
        </w:rPr>
        <w:t>d developing leadership skills.</w:t>
      </w:r>
    </w:p>
    <w:p w:rsidR="00336C48" w:rsidRPr="0014590F" w:rsidRDefault="00336C48" w:rsidP="00377926">
      <w:pPr>
        <w:spacing w:before="120" w:line="276" w:lineRule="auto"/>
        <w:rPr>
          <w:bCs/>
          <w:lang w:val="en-US"/>
        </w:rPr>
      </w:pPr>
      <w:r w:rsidRPr="0014590F">
        <w:rPr>
          <w:bCs/>
          <w:lang w:val="en-US"/>
        </w:rPr>
        <w:t xml:space="preserve">In </w:t>
      </w:r>
      <w:r w:rsidR="00C51CE7" w:rsidRPr="00E4697F">
        <w:rPr>
          <w:rFonts w:cs="Calibri"/>
          <w:lang w:val="en-US"/>
        </w:rPr>
        <w:t>the Applied Information Technology General course</w:t>
      </w:r>
      <w:r w:rsidRPr="0014590F">
        <w:rPr>
          <w:bCs/>
          <w:lang w:val="en-US"/>
        </w:rPr>
        <w:t xml:space="preserve">, students develop personal and social capability as they engage in project management and development in a collaborative workspace. They direct their own learning, plan and carry out investigations, and become independent learners who can apply design thinking, technologies understanding and skills when making decisions. Students develop social and employability skills through working cooperatively in teams, sharing resources, tools, equipment and processes, making </w:t>
      </w:r>
      <w:r w:rsidRPr="0014590F">
        <w:rPr>
          <w:bCs/>
          <w:lang w:val="en-US"/>
        </w:rPr>
        <w:lastRenderedPageBreak/>
        <w:t>group decisions, resolving conflict a</w:t>
      </w:r>
      <w:r w:rsidR="0019248E">
        <w:rPr>
          <w:bCs/>
          <w:lang w:val="en-US"/>
        </w:rPr>
        <w:t>nd showing leadership. Design</w:t>
      </w:r>
      <w:r w:rsidRPr="0014590F">
        <w:rPr>
          <w:bCs/>
          <w:lang w:val="en-US"/>
        </w:rPr>
        <w:t xml:space="preserve"> and inno</w:t>
      </w:r>
      <w:r>
        <w:rPr>
          <w:bCs/>
          <w:lang w:val="en-US"/>
        </w:rPr>
        <w:t xml:space="preserve">vation involve a degree of risk </w:t>
      </w:r>
      <w:r w:rsidRPr="0014590F">
        <w:rPr>
          <w:bCs/>
          <w:lang w:val="en-US"/>
        </w:rPr>
        <w:t>taking</w:t>
      </w:r>
      <w:r w:rsidR="00FB414C">
        <w:rPr>
          <w:bCs/>
          <w:lang w:val="en-US"/>
        </w:rPr>
        <w:t>,</w:t>
      </w:r>
      <w:r w:rsidRPr="0014590F">
        <w:rPr>
          <w:bCs/>
          <w:lang w:val="en-US"/>
        </w:rPr>
        <w:t xml:space="preserve"> and as students work with the uncertainty of sharing new ideas</w:t>
      </w:r>
      <w:r w:rsidR="0019248E">
        <w:rPr>
          <w:bCs/>
          <w:lang w:val="en-US"/>
        </w:rPr>
        <w:t>,</w:t>
      </w:r>
      <w:r w:rsidR="00325221">
        <w:rPr>
          <w:bCs/>
          <w:lang w:val="en-US"/>
        </w:rPr>
        <w:t xml:space="preserve"> they develop resilience.</w:t>
      </w:r>
    </w:p>
    <w:p w:rsidR="00336C48" w:rsidRDefault="00C51CE7" w:rsidP="00377926">
      <w:pPr>
        <w:spacing w:before="120" w:line="276" w:lineRule="auto"/>
        <w:rPr>
          <w:rStyle w:val="Heading3Char"/>
        </w:rPr>
      </w:pPr>
      <w:r>
        <w:rPr>
          <w:rFonts w:cs="Calibri"/>
          <w:lang w:val="en-US"/>
        </w:rPr>
        <w:t>T</w:t>
      </w:r>
      <w:r w:rsidRPr="00E4697F">
        <w:rPr>
          <w:rFonts w:cs="Calibri"/>
          <w:lang w:val="en-US"/>
        </w:rPr>
        <w:t>he Applied Information Technology General course</w:t>
      </w:r>
      <w:r w:rsidRPr="0014590F">
        <w:rPr>
          <w:bCs/>
          <w:lang w:val="en-US"/>
        </w:rPr>
        <w:t xml:space="preserve"> </w:t>
      </w:r>
      <w:r w:rsidR="00336C48" w:rsidRPr="0014590F">
        <w:rPr>
          <w:bCs/>
          <w:lang w:val="en-US"/>
        </w:rPr>
        <w:t>enhances students’ personal and social capability by developing their social awareness. Students develop understanding of diversity by researching and identifying user needs. They develop social responsibility through the understanding of empathy with and respect for others.</w:t>
      </w:r>
    </w:p>
    <w:p w:rsidR="0000306D" w:rsidRPr="003566C9" w:rsidRDefault="00711C93" w:rsidP="00377926">
      <w:pPr>
        <w:spacing w:before="240" w:after="60" w:line="276" w:lineRule="auto"/>
        <w:rPr>
          <w:b/>
          <w:bCs/>
          <w:color w:val="595959" w:themeColor="text1" w:themeTint="A6"/>
          <w:sz w:val="26"/>
          <w:szCs w:val="26"/>
        </w:rPr>
      </w:pPr>
      <w:r>
        <w:rPr>
          <w:rStyle w:val="Heading3Char"/>
        </w:rPr>
        <w:t>Ethical understanding</w:t>
      </w:r>
    </w:p>
    <w:p w:rsidR="00336C48" w:rsidRPr="0014590F" w:rsidRDefault="00336C48" w:rsidP="00377926">
      <w:pPr>
        <w:spacing w:before="120" w:line="276" w:lineRule="auto"/>
        <w:rPr>
          <w:bCs/>
          <w:lang w:val="en-US"/>
        </w:rPr>
      </w:pPr>
      <w:r w:rsidRPr="0014590F">
        <w:rPr>
          <w:bCs/>
          <w:lang w:val="en-US"/>
        </w:rPr>
        <w:t>Students develop ethical understanding as they identify and investigate concepts, values, character traits and principles, and understand how reasoning can help ethical judg</w:t>
      </w:r>
      <w:r w:rsidR="00B1481F">
        <w:rPr>
          <w:bCs/>
          <w:lang w:val="en-US"/>
        </w:rPr>
        <w:t>e</w:t>
      </w:r>
      <w:r w:rsidRPr="0014590F">
        <w:rPr>
          <w:bCs/>
          <w:lang w:val="en-US"/>
        </w:rPr>
        <w:t>ment. Ethical understanding involves students in building a strong personal</w:t>
      </w:r>
      <w:r w:rsidR="00931792">
        <w:rPr>
          <w:bCs/>
          <w:lang w:val="en-US"/>
        </w:rPr>
        <w:t>,</w:t>
      </w:r>
      <w:r w:rsidRPr="0014590F">
        <w:rPr>
          <w:bCs/>
          <w:lang w:val="en-US"/>
        </w:rPr>
        <w:t xml:space="preserve"> socially oriented, </w:t>
      </w:r>
      <w:r w:rsidR="00931792">
        <w:rPr>
          <w:bCs/>
          <w:lang w:val="en-US"/>
        </w:rPr>
        <w:t xml:space="preserve">and </w:t>
      </w:r>
      <w:r w:rsidRPr="0014590F">
        <w:rPr>
          <w:bCs/>
          <w:lang w:val="en-US"/>
        </w:rPr>
        <w:t>ethical outlook that helps them to manage context, conflict and uncertainty, and to develop an awareness of the influence that their value</w:t>
      </w:r>
      <w:r w:rsidR="00010217">
        <w:rPr>
          <w:bCs/>
          <w:lang w:val="en-US"/>
        </w:rPr>
        <w:t xml:space="preserve">s and </w:t>
      </w:r>
      <w:proofErr w:type="spellStart"/>
      <w:r w:rsidR="00010217">
        <w:rPr>
          <w:bCs/>
          <w:lang w:val="en-US"/>
        </w:rPr>
        <w:t>behaviour</w:t>
      </w:r>
      <w:proofErr w:type="spellEnd"/>
      <w:r w:rsidR="00010217">
        <w:rPr>
          <w:bCs/>
          <w:lang w:val="en-US"/>
        </w:rPr>
        <w:t xml:space="preserve"> have on others.</w:t>
      </w:r>
    </w:p>
    <w:p w:rsidR="00336C48" w:rsidRPr="0014590F" w:rsidRDefault="00336C48" w:rsidP="00377926">
      <w:pPr>
        <w:spacing w:before="120" w:line="276" w:lineRule="auto"/>
        <w:rPr>
          <w:bCs/>
          <w:lang w:val="en-US"/>
        </w:rPr>
      </w:pPr>
      <w:r w:rsidRPr="0014590F">
        <w:rPr>
          <w:bCs/>
          <w:lang w:val="en-US"/>
        </w:rPr>
        <w:t xml:space="preserve">In </w:t>
      </w:r>
      <w:r w:rsidR="00C51CE7" w:rsidRPr="00E4697F">
        <w:rPr>
          <w:rFonts w:cs="Calibri"/>
          <w:lang w:val="en-US"/>
        </w:rPr>
        <w:t>the Applied Information Technology General course</w:t>
      </w:r>
      <w:r w:rsidRPr="0014590F">
        <w:rPr>
          <w:bCs/>
          <w:lang w:val="en-US"/>
        </w:rPr>
        <w:t xml:space="preserve">, students develop the capacity to understand and apply ethical and socially responsible principles when collaborating with others and creating, </w:t>
      </w:r>
      <w:r w:rsidR="00931792">
        <w:rPr>
          <w:bCs/>
          <w:lang w:val="en-US"/>
        </w:rPr>
        <w:t xml:space="preserve">when </w:t>
      </w:r>
      <w:r w:rsidRPr="0014590F">
        <w:rPr>
          <w:bCs/>
          <w:lang w:val="en-US"/>
        </w:rPr>
        <w:t xml:space="preserve">sharing and using technologies, data, processes, tools and equipment. </w:t>
      </w:r>
      <w:r w:rsidR="00131A56">
        <w:rPr>
          <w:bCs/>
          <w:lang w:val="en-US"/>
        </w:rPr>
        <w:t>S</w:t>
      </w:r>
      <w:r w:rsidRPr="0014590F">
        <w:rPr>
          <w:bCs/>
          <w:lang w:val="en-US"/>
        </w:rPr>
        <w:t xml:space="preserve">tudents consider their own roles and responsibilities as discerning citizens, and learn to detect bias and inaccuracies. Understanding the protection of data, intellectual property and individual privacy in the school environment helps students </w:t>
      </w:r>
      <w:r w:rsidR="00010217">
        <w:rPr>
          <w:bCs/>
          <w:lang w:val="en-US"/>
        </w:rPr>
        <w:t>to be ethical digital citizens.</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Intercultural understanding</w:t>
      </w:r>
    </w:p>
    <w:p w:rsidR="00336C48" w:rsidRPr="0014590F" w:rsidRDefault="00336C48" w:rsidP="00377926">
      <w:pPr>
        <w:pStyle w:val="Paragraph"/>
        <w:rPr>
          <w:rFonts w:ascii="Calibri" w:hAnsi="Calibri" w:cs="Calibri"/>
          <w:color w:val="auto"/>
          <w:lang w:val="en-US"/>
        </w:rPr>
      </w:pPr>
      <w:r w:rsidRPr="0014590F">
        <w:rPr>
          <w:rFonts w:ascii="Calibri" w:hAnsi="Calibri" w:cs="Calibri"/>
          <w:color w:val="auto"/>
          <w:lang w:val="en-US"/>
        </w:rPr>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w:t>
      </w:r>
      <w:r w:rsidR="00931792">
        <w:rPr>
          <w:rFonts w:ascii="Calibri" w:hAnsi="Calibri" w:cs="Calibri"/>
          <w:color w:val="auto"/>
          <w:lang w:val="en-US"/>
        </w:rPr>
        <w:t>,</w:t>
      </w:r>
      <w:r w:rsidRPr="0014590F">
        <w:rPr>
          <w:rFonts w:ascii="Calibri" w:hAnsi="Calibri" w:cs="Calibri"/>
          <w:color w:val="auto"/>
          <w:lang w:val="en-US"/>
        </w:rPr>
        <w:t xml:space="preserve"> and engaging with</w:t>
      </w:r>
      <w:r w:rsidR="00931792">
        <w:rPr>
          <w:rFonts w:ascii="Calibri" w:hAnsi="Calibri" w:cs="Calibri"/>
          <w:color w:val="auto"/>
          <w:lang w:val="en-US"/>
        </w:rPr>
        <w:t>,</w:t>
      </w:r>
      <w:r w:rsidRPr="0014590F">
        <w:rPr>
          <w:rFonts w:ascii="Calibri" w:hAnsi="Calibri" w:cs="Calibri"/>
          <w:color w:val="auto"/>
          <w:lang w:val="en-US"/>
        </w:rPr>
        <w:t xml:space="preserve"> diverse cultures in ways that </w:t>
      </w:r>
      <w:proofErr w:type="spellStart"/>
      <w:r w:rsidRPr="0014590F">
        <w:rPr>
          <w:rFonts w:ascii="Calibri" w:hAnsi="Calibri" w:cs="Calibri"/>
          <w:color w:val="auto"/>
          <w:lang w:val="en-US"/>
        </w:rPr>
        <w:t>recognise</w:t>
      </w:r>
      <w:proofErr w:type="spellEnd"/>
      <w:r w:rsidRPr="0014590F">
        <w:rPr>
          <w:rFonts w:ascii="Calibri" w:hAnsi="Calibri" w:cs="Calibri"/>
          <w:color w:val="auto"/>
          <w:lang w:val="en-US"/>
        </w:rPr>
        <w:t xml:space="preserve"> commonalities and differences, create connections with other</w:t>
      </w:r>
      <w:r w:rsidR="00010217">
        <w:rPr>
          <w:rFonts w:ascii="Calibri" w:hAnsi="Calibri" w:cs="Calibri"/>
          <w:color w:val="auto"/>
          <w:lang w:val="en-US"/>
        </w:rPr>
        <w:t>s and cultivate mutual respect.</w:t>
      </w:r>
    </w:p>
    <w:p w:rsidR="00032557" w:rsidRPr="00032557" w:rsidRDefault="00336C48" w:rsidP="00032557">
      <w:pPr>
        <w:pStyle w:val="Paragraph"/>
        <w:rPr>
          <w:rFonts w:ascii="Calibri" w:hAnsi="Calibri" w:cs="Calibri"/>
          <w:color w:val="auto"/>
          <w:lang w:val="en-US"/>
        </w:rPr>
      </w:pPr>
      <w:r w:rsidRPr="0014590F">
        <w:rPr>
          <w:rFonts w:ascii="Calibri" w:hAnsi="Calibri" w:cs="Calibri"/>
          <w:color w:val="auto"/>
          <w:lang w:val="en-US"/>
        </w:rPr>
        <w:t xml:space="preserve">In </w:t>
      </w:r>
      <w:r w:rsidR="00C51CE7" w:rsidRPr="00E4697F">
        <w:rPr>
          <w:rFonts w:ascii="Calibri" w:hAnsi="Calibri" w:cs="Calibri"/>
          <w:color w:val="auto"/>
          <w:lang w:val="en-US"/>
        </w:rPr>
        <w:t>the Applied Information Technology General course</w:t>
      </w:r>
      <w:r w:rsidRPr="0014590F">
        <w:rPr>
          <w:rFonts w:ascii="Calibri" w:hAnsi="Calibri" w:cs="Calibri"/>
          <w:color w:val="auto"/>
          <w:lang w:val="en-US"/>
        </w:rPr>
        <w:t>,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another across cultur</w:t>
      </w:r>
      <w:r w:rsidR="00010217">
        <w:rPr>
          <w:rFonts w:ascii="Calibri" w:hAnsi="Calibri" w:cs="Calibri"/>
          <w:color w:val="auto"/>
          <w:lang w:val="en-US"/>
        </w:rPr>
        <w:t>al boundaries.</w:t>
      </w:r>
      <w:bookmarkStart w:id="24" w:name="_Toc381957993"/>
      <w:r w:rsidR="00032557">
        <w:br w:type="page"/>
      </w:r>
    </w:p>
    <w:p w:rsidR="003D2A82" w:rsidRPr="003566C9" w:rsidRDefault="003D2A82" w:rsidP="00377926">
      <w:pPr>
        <w:pStyle w:val="Heading2"/>
        <w:spacing w:line="276" w:lineRule="auto"/>
      </w:pPr>
      <w:r w:rsidRPr="003566C9">
        <w:lastRenderedPageBreak/>
        <w:t xml:space="preserve">Representation of </w:t>
      </w:r>
      <w:r w:rsidR="00944E59">
        <w:t xml:space="preserve">the </w:t>
      </w:r>
      <w:r w:rsidRPr="003566C9">
        <w:t>cross-curriculum priorities</w:t>
      </w:r>
      <w:bookmarkEnd w:id="24"/>
    </w:p>
    <w:p w:rsidR="009909CD" w:rsidRPr="009575FE" w:rsidRDefault="006A0DDE" w:rsidP="00377926">
      <w:pPr>
        <w:spacing w:line="276" w:lineRule="auto"/>
      </w:pPr>
      <w:r w:rsidRPr="003566C9">
        <w:rPr>
          <w:rFonts w:cs="Times New Roman"/>
        </w:rPr>
        <w:t>The c</w:t>
      </w:r>
      <w:r w:rsidR="009909CD" w:rsidRPr="003566C9">
        <w:rPr>
          <w:rFonts w:cs="Times New Roman"/>
        </w:rPr>
        <w:t xml:space="preserve">ross-curriculum priorities address the contemporary issues which students face in a globalised world. Teachers </w:t>
      </w:r>
      <w:r w:rsidR="009575FE">
        <w:rPr>
          <w:rFonts w:cs="Times New Roman"/>
        </w:rPr>
        <w:t>may</w:t>
      </w:r>
      <w:r w:rsidR="009909CD" w:rsidRPr="003566C9">
        <w:rPr>
          <w:rFonts w:cs="Times New Roman"/>
        </w:rPr>
        <w:t xml:space="preserve"> find opportunities to incorporate the priorities into the teaching and learning program for </w:t>
      </w:r>
      <w:r w:rsidR="00C51CE7" w:rsidRPr="00E4697F">
        <w:rPr>
          <w:rFonts w:cs="Calibri"/>
          <w:lang w:val="en-US"/>
        </w:rPr>
        <w:t>the Applied Information Technology General course</w:t>
      </w:r>
      <w:r w:rsidR="00336C48" w:rsidRPr="00A93F91">
        <w:rPr>
          <w:rFonts w:cs="Times New Roman"/>
        </w:rPr>
        <w:t>.</w:t>
      </w:r>
      <w:r w:rsidR="009575FE" w:rsidRPr="009575FE">
        <w:t xml:space="preserve"> </w:t>
      </w:r>
      <w:r w:rsidR="009575FE">
        <w:t>The cross-curriculum priorities are not assessed unless they are identified within the specified unit content.</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Aboriginal and Torres Strait Islander histories and cultures</w:t>
      </w:r>
    </w:p>
    <w:p w:rsidR="003A096B" w:rsidRPr="00010217" w:rsidRDefault="00C51CE7" w:rsidP="00377926">
      <w:pPr>
        <w:spacing w:before="120" w:line="276" w:lineRule="auto"/>
        <w:rPr>
          <w:rStyle w:val="Heading3Char"/>
          <w:b w:val="0"/>
          <w:color w:val="auto"/>
          <w:sz w:val="22"/>
          <w:szCs w:val="22"/>
          <w:lang w:val="en-US"/>
        </w:rPr>
      </w:pPr>
      <w:r>
        <w:rPr>
          <w:rFonts w:cs="Calibri"/>
          <w:lang w:val="en-US"/>
        </w:rPr>
        <w:t>T</w:t>
      </w:r>
      <w:r w:rsidRPr="00E4697F">
        <w:rPr>
          <w:rFonts w:cs="Calibri"/>
          <w:lang w:val="en-US"/>
        </w:rPr>
        <w:t>he Applied Information Technology General course</w:t>
      </w:r>
      <w:r w:rsidRPr="0014590F">
        <w:rPr>
          <w:bCs/>
          <w:lang w:val="en-US"/>
        </w:rPr>
        <w:t xml:space="preserve"> </w:t>
      </w:r>
      <w:r w:rsidR="00520517">
        <w:rPr>
          <w:bCs/>
          <w:lang w:val="en-US"/>
        </w:rPr>
        <w:t>may provide</w:t>
      </w:r>
      <w:r w:rsidR="00336C48" w:rsidRPr="0014590F">
        <w:rPr>
          <w:bCs/>
          <w:lang w:val="en-US"/>
        </w:rPr>
        <w:t xml:space="preserve"> opportunities for students to learn about Aboriginal and Torres Strait Islander histories and cultures</w:t>
      </w:r>
      <w:r w:rsidR="00520517">
        <w:rPr>
          <w:bCs/>
          <w:lang w:val="en-US"/>
        </w:rPr>
        <w:t xml:space="preserve">. Students could </w:t>
      </w:r>
      <w:r w:rsidR="00336C48" w:rsidRPr="0014590F">
        <w:rPr>
          <w:bCs/>
          <w:lang w:val="en-US"/>
        </w:rPr>
        <w:t xml:space="preserve">explore creative, engaging and diverse learning contexts </w:t>
      </w:r>
      <w:r w:rsidR="00EE7BCC">
        <w:rPr>
          <w:bCs/>
          <w:lang w:val="en-US"/>
        </w:rPr>
        <w:t>so</w:t>
      </w:r>
      <w:r w:rsidR="00520517">
        <w:rPr>
          <w:bCs/>
          <w:lang w:val="en-US"/>
        </w:rPr>
        <w:t xml:space="preserve"> they </w:t>
      </w:r>
      <w:r w:rsidR="00EE7BCC">
        <w:rPr>
          <w:bCs/>
          <w:lang w:val="en-US"/>
        </w:rPr>
        <w:t>can</w:t>
      </w:r>
      <w:r w:rsidR="00336C48" w:rsidRPr="0014590F">
        <w:rPr>
          <w:bCs/>
          <w:lang w:val="en-US"/>
        </w:rPr>
        <w:t xml:space="preserve"> value and appreciate the contribution by the world’s</w:t>
      </w:r>
      <w:r w:rsidR="00FB414C">
        <w:rPr>
          <w:bCs/>
          <w:lang w:val="en-US"/>
        </w:rPr>
        <w:t xml:space="preserve"> oldest</w:t>
      </w:r>
      <w:r w:rsidR="00336C48" w:rsidRPr="0014590F">
        <w:rPr>
          <w:bCs/>
          <w:lang w:val="en-US"/>
        </w:rPr>
        <w:t xml:space="preserve"> co</w:t>
      </w:r>
      <w:r w:rsidR="00520517">
        <w:rPr>
          <w:bCs/>
          <w:lang w:val="en-US"/>
        </w:rPr>
        <w:t>ntinuous living cultures to pas</w:t>
      </w:r>
      <w:r w:rsidR="00C54968">
        <w:rPr>
          <w:bCs/>
          <w:lang w:val="en-US"/>
        </w:rPr>
        <w:t>t</w:t>
      </w:r>
      <w:r w:rsidR="00520517">
        <w:rPr>
          <w:bCs/>
          <w:lang w:val="en-US"/>
        </w:rPr>
        <w:t>,</w:t>
      </w:r>
      <w:r w:rsidR="00336C48" w:rsidRPr="0014590F">
        <w:rPr>
          <w:bCs/>
          <w:lang w:val="en-US"/>
        </w:rPr>
        <w:t xml:space="preserve"> pre</w:t>
      </w:r>
      <w:r w:rsidR="00010217">
        <w:rPr>
          <w:bCs/>
          <w:lang w:val="en-US"/>
        </w:rPr>
        <w:t>sent and emerging technologies.</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Asia and Australia's engagement with Asia</w:t>
      </w:r>
    </w:p>
    <w:p w:rsidR="00D5672C" w:rsidRDefault="00C51CE7" w:rsidP="00377926">
      <w:pPr>
        <w:spacing w:before="120" w:line="276" w:lineRule="auto"/>
        <w:rPr>
          <w:rStyle w:val="Heading3Char"/>
        </w:rPr>
      </w:pPr>
      <w:r>
        <w:rPr>
          <w:rFonts w:cs="Calibri"/>
          <w:lang w:val="en-US"/>
        </w:rPr>
        <w:t>T</w:t>
      </w:r>
      <w:r w:rsidRPr="00E4697F">
        <w:rPr>
          <w:rFonts w:cs="Calibri"/>
          <w:lang w:val="en-US"/>
        </w:rPr>
        <w:t>he Applied Information Technology General course</w:t>
      </w:r>
      <w:r w:rsidRPr="0014590F">
        <w:rPr>
          <w:bCs/>
          <w:lang w:val="en-US"/>
        </w:rPr>
        <w:t xml:space="preserve"> </w:t>
      </w:r>
      <w:r w:rsidR="00520517">
        <w:rPr>
          <w:bCs/>
          <w:lang w:val="en-US"/>
        </w:rPr>
        <w:t>may provide</w:t>
      </w:r>
      <w:r w:rsidR="00336C48" w:rsidRPr="0014590F">
        <w:rPr>
          <w:bCs/>
          <w:lang w:val="en-US"/>
        </w:rPr>
        <w:t xml:space="preserve"> opportunities for students to explore contemporary and emerging technological achievements that the Asia </w:t>
      </w:r>
      <w:r w:rsidR="008225EF">
        <w:rPr>
          <w:bCs/>
          <w:lang w:val="en-US"/>
        </w:rPr>
        <w:t xml:space="preserve">region </w:t>
      </w:r>
      <w:r w:rsidR="00336C48" w:rsidRPr="0014590F">
        <w:rPr>
          <w:bCs/>
          <w:lang w:val="en-US"/>
        </w:rPr>
        <w:t>and Pacific region have made</w:t>
      </w:r>
      <w:r w:rsidR="006D2C2A">
        <w:rPr>
          <w:bCs/>
          <w:lang w:val="en-US"/>
        </w:rPr>
        <w:t>,</w:t>
      </w:r>
      <w:r w:rsidR="00336C48" w:rsidRPr="0014590F">
        <w:rPr>
          <w:bCs/>
          <w:lang w:val="en-US"/>
        </w:rPr>
        <w:t xml:space="preserve"> and continue to make</w:t>
      </w:r>
      <w:r w:rsidR="00520517">
        <w:rPr>
          <w:bCs/>
          <w:lang w:val="en-US"/>
        </w:rPr>
        <w:t>,</w:t>
      </w:r>
      <w:r w:rsidR="00336C48" w:rsidRPr="0014590F">
        <w:rPr>
          <w:bCs/>
          <w:lang w:val="en-US"/>
        </w:rPr>
        <w:t xml:space="preserve"> to global technological advances, including: innovation in hardware and software</w:t>
      </w:r>
      <w:r w:rsidR="00894984">
        <w:rPr>
          <w:bCs/>
          <w:lang w:val="en-US"/>
        </w:rPr>
        <w:t xml:space="preserve"> design and development;</w:t>
      </w:r>
      <w:r w:rsidR="00336C48" w:rsidRPr="0014590F">
        <w:rPr>
          <w:bCs/>
          <w:lang w:val="en-US"/>
        </w:rPr>
        <w:t xml:space="preserve"> the region</w:t>
      </w:r>
      <w:r w:rsidR="008225EF">
        <w:rPr>
          <w:bCs/>
          <w:lang w:val="en-US"/>
        </w:rPr>
        <w:t>s’</w:t>
      </w:r>
      <w:r w:rsidR="00336C48" w:rsidRPr="0014590F">
        <w:rPr>
          <w:bCs/>
          <w:lang w:val="en-US"/>
        </w:rPr>
        <w:t xml:space="preserve"> role in outsourcing of </w:t>
      </w:r>
      <w:r w:rsidR="00FB414C">
        <w:rPr>
          <w:bCs/>
          <w:lang w:val="en-US"/>
        </w:rPr>
        <w:t xml:space="preserve">information and communication technologies (ICT) </w:t>
      </w:r>
      <w:r w:rsidR="00336C48" w:rsidRPr="0014590F">
        <w:rPr>
          <w:bCs/>
          <w:lang w:val="en-US"/>
        </w:rPr>
        <w:t>services</w:t>
      </w:r>
      <w:r w:rsidR="008225EF">
        <w:rPr>
          <w:bCs/>
          <w:lang w:val="en-US"/>
        </w:rPr>
        <w:t>;</w:t>
      </w:r>
      <w:r w:rsidR="00336C48" w:rsidRPr="0014590F">
        <w:rPr>
          <w:bCs/>
          <w:lang w:val="en-US"/>
        </w:rPr>
        <w:t xml:space="preserve"> and </w:t>
      </w:r>
      <w:proofErr w:type="spellStart"/>
      <w:r w:rsidR="00336C48" w:rsidRPr="0014590F">
        <w:rPr>
          <w:bCs/>
          <w:lang w:val="en-US"/>
        </w:rPr>
        <w:t>globalisation</w:t>
      </w:r>
      <w:proofErr w:type="spellEnd"/>
      <w:r w:rsidR="00336C48" w:rsidRPr="0014590F">
        <w:rPr>
          <w:bCs/>
          <w:lang w:val="en-US"/>
        </w:rPr>
        <w:t>. Students could also consider the contribution of Australia’s contemporary and emerging technological achievements</w:t>
      </w:r>
      <w:r w:rsidR="00336C48" w:rsidRPr="0014590F" w:rsidDel="006153AB">
        <w:rPr>
          <w:bCs/>
          <w:lang w:val="en-US"/>
        </w:rPr>
        <w:t xml:space="preserve"> </w:t>
      </w:r>
      <w:r w:rsidR="00336C48" w:rsidRPr="0014590F">
        <w:rPr>
          <w:bCs/>
          <w:lang w:val="en-US"/>
        </w:rPr>
        <w:t>to the Asia and Pacific region</w:t>
      </w:r>
      <w:r w:rsidR="002276D8">
        <w:rPr>
          <w:bCs/>
          <w:lang w:val="en-US"/>
        </w:rPr>
        <w:t>s</w:t>
      </w:r>
      <w:r w:rsidR="00336C48" w:rsidRPr="0014590F">
        <w:rPr>
          <w:bCs/>
          <w:lang w:val="en-US"/>
        </w:rPr>
        <w:t>.</w:t>
      </w:r>
    </w:p>
    <w:p w:rsidR="0000306D" w:rsidRPr="003566C9" w:rsidRDefault="0000306D" w:rsidP="00377926">
      <w:pPr>
        <w:spacing w:before="240" w:after="60" w:line="276" w:lineRule="auto"/>
        <w:rPr>
          <w:b/>
          <w:bCs/>
          <w:color w:val="595959" w:themeColor="text1" w:themeTint="A6"/>
          <w:sz w:val="26"/>
          <w:szCs w:val="26"/>
        </w:rPr>
      </w:pPr>
      <w:r w:rsidRPr="00CC2910">
        <w:rPr>
          <w:rStyle w:val="Heading3Char"/>
        </w:rPr>
        <w:t>Sustainability</w:t>
      </w:r>
    </w:p>
    <w:p w:rsidR="008743F4" w:rsidRPr="00436B42" w:rsidRDefault="00C51CE7" w:rsidP="00377926">
      <w:pPr>
        <w:pStyle w:val="Paragraph"/>
        <w:rPr>
          <w:rFonts w:ascii="Calibri" w:hAnsi="Calibri" w:cs="Calibri"/>
          <w:color w:val="auto"/>
        </w:rPr>
      </w:pPr>
      <w:bookmarkStart w:id="25" w:name="_Toc359503799"/>
      <w:bookmarkStart w:id="26" w:name="_Toc358372280"/>
      <w:bookmarkEnd w:id="22"/>
      <w:r>
        <w:rPr>
          <w:rFonts w:ascii="Calibri" w:hAnsi="Calibri" w:cs="Calibri"/>
          <w:color w:val="auto"/>
          <w:lang w:val="en-US"/>
        </w:rPr>
        <w:t>T</w:t>
      </w:r>
      <w:r w:rsidRPr="00E4697F">
        <w:rPr>
          <w:rFonts w:ascii="Calibri" w:hAnsi="Calibri" w:cs="Calibri"/>
          <w:color w:val="auto"/>
          <w:lang w:val="en-US"/>
        </w:rPr>
        <w:t>he Applied Information Technology General course</w:t>
      </w:r>
      <w:r w:rsidRPr="0014590F">
        <w:rPr>
          <w:rFonts w:ascii="Calibri" w:hAnsi="Calibri" w:cs="Calibri"/>
          <w:color w:val="auto"/>
        </w:rPr>
        <w:t xml:space="preserve"> </w:t>
      </w:r>
      <w:r w:rsidR="00520517">
        <w:rPr>
          <w:rFonts w:ascii="Calibri" w:hAnsi="Calibri" w:cs="Calibri"/>
          <w:color w:val="auto"/>
        </w:rPr>
        <w:t>may provide</w:t>
      </w:r>
      <w:r w:rsidR="00336C48" w:rsidRPr="0014590F">
        <w:rPr>
          <w:rFonts w:ascii="Calibri" w:hAnsi="Calibri" w:cs="Calibri"/>
          <w:color w:val="auto"/>
        </w:rPr>
        <w:t xml:space="preserve"> an opportunity for students, within authentic contexts</w:t>
      </w:r>
      <w:r w:rsidR="008225EF">
        <w:rPr>
          <w:rFonts w:ascii="Calibri" w:hAnsi="Calibri" w:cs="Calibri"/>
          <w:color w:val="auto"/>
        </w:rPr>
        <w:t>,</w:t>
      </w:r>
      <w:r w:rsidR="00336C48" w:rsidRPr="0014590F">
        <w:rPr>
          <w:rFonts w:ascii="Calibri" w:hAnsi="Calibri" w:cs="Calibri"/>
          <w:color w:val="auto"/>
        </w:rPr>
        <w:t xml:space="preserve"> to choose and evaluate digital technologies and information systems with regard to </w:t>
      </w:r>
      <w:r w:rsidR="008225EF">
        <w:rPr>
          <w:rFonts w:ascii="Calibri" w:hAnsi="Calibri" w:cs="Calibri"/>
          <w:color w:val="auto"/>
        </w:rPr>
        <w:t xml:space="preserve">the </w:t>
      </w:r>
      <w:r w:rsidR="00336C48" w:rsidRPr="0014590F">
        <w:rPr>
          <w:rFonts w:ascii="Calibri" w:hAnsi="Calibri" w:cs="Calibri"/>
          <w:color w:val="auto"/>
        </w:rPr>
        <w:t xml:space="preserve">risks and opportunities they present. Students </w:t>
      </w:r>
      <w:r w:rsidR="00B94347">
        <w:rPr>
          <w:rFonts w:ascii="Calibri" w:hAnsi="Calibri" w:cs="Calibri"/>
          <w:color w:val="auto"/>
        </w:rPr>
        <w:t xml:space="preserve">could </w:t>
      </w:r>
      <w:r w:rsidR="00336C48" w:rsidRPr="0014590F">
        <w:rPr>
          <w:rFonts w:ascii="Calibri" w:hAnsi="Calibri" w:cs="Calibri"/>
          <w:color w:val="auto"/>
        </w:rPr>
        <w:t>evaluate the extent to which information systems solutions can e</w:t>
      </w:r>
      <w:r w:rsidR="00520517">
        <w:rPr>
          <w:rFonts w:ascii="Calibri" w:hAnsi="Calibri" w:cs="Calibri"/>
          <w:color w:val="auto"/>
        </w:rPr>
        <w:t xml:space="preserve">mbrace sustainability. They </w:t>
      </w:r>
      <w:r w:rsidR="00FB414C">
        <w:rPr>
          <w:rFonts w:ascii="Calibri" w:hAnsi="Calibri" w:cs="Calibri"/>
          <w:color w:val="auto"/>
        </w:rPr>
        <w:t>also</w:t>
      </w:r>
      <w:r w:rsidR="00520517">
        <w:rPr>
          <w:rFonts w:ascii="Calibri" w:hAnsi="Calibri" w:cs="Calibri"/>
          <w:color w:val="auto"/>
        </w:rPr>
        <w:t xml:space="preserve"> could </w:t>
      </w:r>
      <w:r w:rsidR="00336C48" w:rsidRPr="0014590F">
        <w:rPr>
          <w:rFonts w:ascii="Calibri" w:hAnsi="Calibri" w:cs="Calibri"/>
          <w:color w:val="auto"/>
        </w:rPr>
        <w:t>reflect on past and current practices, and assess new and emerging technologies from a sustainability perspective.</w:t>
      </w:r>
      <w:r w:rsidR="008743F4" w:rsidRPr="003566C9">
        <w:br w:type="page"/>
      </w:r>
    </w:p>
    <w:p w:rsidR="008743F4" w:rsidRPr="003566C9" w:rsidRDefault="008743F4" w:rsidP="00377926">
      <w:pPr>
        <w:pStyle w:val="Heading1"/>
        <w:spacing w:line="276" w:lineRule="auto"/>
      </w:pPr>
      <w:bookmarkStart w:id="27" w:name="_Toc381957994"/>
      <w:r w:rsidRPr="003566C9">
        <w:lastRenderedPageBreak/>
        <w:t xml:space="preserve">Unit 3 </w:t>
      </w:r>
      <w:r w:rsidR="00F24EC9" w:rsidRPr="003566C9">
        <w:t>–</w:t>
      </w:r>
      <w:r w:rsidRPr="003566C9">
        <w:t xml:space="preserve"> </w:t>
      </w:r>
      <w:r w:rsidR="00F23A6D" w:rsidRPr="006270BA">
        <w:t>Media information and communication technologies</w:t>
      </w:r>
      <w:bookmarkEnd w:id="27"/>
    </w:p>
    <w:p w:rsidR="00E44502" w:rsidRPr="003566C9" w:rsidRDefault="00E44502" w:rsidP="00377926">
      <w:pPr>
        <w:pStyle w:val="Heading2"/>
        <w:spacing w:line="276" w:lineRule="auto"/>
      </w:pPr>
      <w:bookmarkStart w:id="28" w:name="_Toc381957995"/>
      <w:r w:rsidRPr="003566C9">
        <w:t>Unit description</w:t>
      </w:r>
      <w:bookmarkEnd w:id="25"/>
      <w:bookmarkEnd w:id="28"/>
    </w:p>
    <w:p w:rsidR="00F23A6D" w:rsidRPr="006270BA" w:rsidRDefault="00F23A6D" w:rsidP="00377926">
      <w:pPr>
        <w:pStyle w:val="Paragraph"/>
        <w:rPr>
          <w:rFonts w:ascii="Calibri" w:hAnsi="Calibri" w:cs="Calibri"/>
          <w:color w:val="auto"/>
        </w:rPr>
      </w:pPr>
      <w:bookmarkStart w:id="29" w:name="_Toc360700414"/>
      <w:r w:rsidRPr="006270BA">
        <w:rPr>
          <w:rFonts w:ascii="Calibri" w:hAnsi="Calibri" w:cs="Calibri"/>
          <w:color w:val="auto"/>
        </w:rPr>
        <w:t>The emphasis is on 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8E32B1" w:rsidRPr="003566C9" w:rsidRDefault="008E32B1" w:rsidP="00377926">
      <w:pPr>
        <w:pStyle w:val="Heading2"/>
        <w:spacing w:line="276" w:lineRule="auto"/>
      </w:pPr>
      <w:bookmarkStart w:id="30" w:name="_Toc381957996"/>
      <w:bookmarkEnd w:id="29"/>
      <w:r w:rsidRPr="003566C9">
        <w:t>Unit content</w:t>
      </w:r>
      <w:bookmarkEnd w:id="26"/>
      <w:bookmarkEnd w:id="30"/>
    </w:p>
    <w:p w:rsidR="00F23A6D" w:rsidRPr="00C51CE7" w:rsidRDefault="00F23A6D" w:rsidP="00377926">
      <w:pPr>
        <w:spacing w:before="120" w:line="276" w:lineRule="auto"/>
      </w:pPr>
      <w:r w:rsidRPr="003566C9">
        <w:t>An understanding of the Year 11 content is assumed knowledge for students in Year 12. It is recommended that students studying Unit 3 and Unit 4 have comple</w:t>
      </w:r>
      <w:r w:rsidR="00087B13">
        <w:t>ted Unit 1 and Unit 2.</w:t>
      </w:r>
    </w:p>
    <w:p w:rsidR="00F23A6D" w:rsidRDefault="00F23A6D" w:rsidP="00377926">
      <w:pPr>
        <w:spacing w:before="120" w:line="276" w:lineRule="auto"/>
      </w:pPr>
      <w:r w:rsidRPr="00A93F91">
        <w:t>This unit includes the knowledge, understandings and skills described below.</w:t>
      </w:r>
    </w:p>
    <w:p w:rsidR="00F23A6D" w:rsidRPr="00222D5B" w:rsidRDefault="00F23A6D" w:rsidP="00377926">
      <w:pPr>
        <w:pStyle w:val="Paragraph"/>
        <w:rPr>
          <w:rFonts w:ascii="Calibri" w:hAnsi="Calibri" w:cs="Calibri"/>
          <w:color w:val="auto"/>
        </w:rPr>
      </w:pPr>
      <w:r w:rsidRPr="00222D5B">
        <w:rPr>
          <w:rFonts w:ascii="Calibri" w:hAnsi="Calibri" w:cs="Calibri"/>
          <w:color w:val="auto"/>
        </w:rPr>
        <w:t>The content of this unit encompasses theoretical aspects (Knowledge) and practical aspects (Skills). It is divided into t</w:t>
      </w:r>
      <w:r w:rsidR="00131A56">
        <w:rPr>
          <w:rFonts w:ascii="Calibri" w:hAnsi="Calibri" w:cs="Calibri"/>
          <w:color w:val="auto"/>
        </w:rPr>
        <w:t>he following</w:t>
      </w:r>
      <w:r w:rsidRPr="00222D5B">
        <w:rPr>
          <w:rFonts w:ascii="Calibri" w:hAnsi="Calibri" w:cs="Calibri"/>
          <w:color w:val="auto"/>
        </w:rPr>
        <w:t xml:space="preserve"> areas:</w:t>
      </w:r>
    </w:p>
    <w:p w:rsidR="00F23A6D" w:rsidRPr="00222D5B" w:rsidRDefault="00F23A6D" w:rsidP="00377926">
      <w:pPr>
        <w:pStyle w:val="ListItem"/>
        <w:spacing w:after="0"/>
        <w:ind w:left="357" w:hanging="357"/>
        <w:rPr>
          <w:rFonts w:ascii="Calibri" w:hAnsi="Calibri" w:cs="Calibri"/>
          <w:color w:val="auto"/>
        </w:rPr>
      </w:pPr>
      <w:r w:rsidRPr="00222D5B">
        <w:rPr>
          <w:rFonts w:ascii="Calibri" w:hAnsi="Calibri" w:cs="Calibri"/>
          <w:color w:val="auto"/>
        </w:rPr>
        <w:t>Design concepts</w:t>
      </w:r>
    </w:p>
    <w:p w:rsidR="00F23A6D" w:rsidRPr="00222D5B" w:rsidRDefault="00F23A6D" w:rsidP="00377926">
      <w:pPr>
        <w:pStyle w:val="ListItem"/>
        <w:spacing w:after="0"/>
        <w:ind w:left="357" w:hanging="357"/>
        <w:rPr>
          <w:rFonts w:ascii="Calibri" w:hAnsi="Calibri" w:cs="Calibri"/>
          <w:color w:val="auto"/>
        </w:rPr>
      </w:pPr>
      <w:r w:rsidRPr="00222D5B">
        <w:rPr>
          <w:rFonts w:ascii="Calibri" w:hAnsi="Calibri" w:cs="Calibri"/>
          <w:color w:val="auto"/>
        </w:rPr>
        <w:t>Hardware</w:t>
      </w:r>
    </w:p>
    <w:p w:rsidR="00F23A6D" w:rsidRPr="00222D5B" w:rsidRDefault="00F23A6D" w:rsidP="00377926">
      <w:pPr>
        <w:pStyle w:val="ListItem"/>
        <w:spacing w:after="0"/>
        <w:ind w:left="357" w:hanging="357"/>
        <w:rPr>
          <w:rFonts w:ascii="Calibri" w:hAnsi="Calibri" w:cs="Calibri"/>
          <w:color w:val="auto"/>
        </w:rPr>
      </w:pPr>
      <w:r w:rsidRPr="00222D5B">
        <w:rPr>
          <w:rFonts w:ascii="Calibri" w:hAnsi="Calibri" w:cs="Calibri"/>
          <w:color w:val="auto"/>
        </w:rPr>
        <w:t>Impacts of technology</w:t>
      </w:r>
    </w:p>
    <w:p w:rsidR="00F23A6D" w:rsidRPr="00222D5B" w:rsidRDefault="00F23A6D" w:rsidP="00377926">
      <w:pPr>
        <w:pStyle w:val="ListItem"/>
        <w:spacing w:after="0"/>
        <w:ind w:left="357" w:hanging="357"/>
        <w:rPr>
          <w:rFonts w:ascii="Calibri" w:hAnsi="Calibri" w:cs="Calibri"/>
          <w:color w:val="auto"/>
        </w:rPr>
      </w:pPr>
      <w:r w:rsidRPr="00222D5B">
        <w:rPr>
          <w:rFonts w:ascii="Calibri" w:hAnsi="Calibri" w:cs="Calibri"/>
          <w:color w:val="auto"/>
        </w:rPr>
        <w:t>Application skills</w:t>
      </w:r>
    </w:p>
    <w:p w:rsidR="00F23A6D" w:rsidRPr="00222D5B" w:rsidRDefault="00F23A6D" w:rsidP="00377926">
      <w:pPr>
        <w:pStyle w:val="ListItem"/>
        <w:spacing w:after="0"/>
        <w:ind w:left="357" w:hanging="357"/>
        <w:rPr>
          <w:rFonts w:ascii="Calibri" w:hAnsi="Calibri" w:cs="Calibri"/>
          <w:color w:val="auto"/>
        </w:rPr>
      </w:pPr>
      <w:r w:rsidRPr="00222D5B">
        <w:rPr>
          <w:rFonts w:ascii="Calibri" w:hAnsi="Calibri" w:cs="Calibri"/>
          <w:color w:val="auto"/>
        </w:rPr>
        <w:t>Project management</w:t>
      </w:r>
      <w:r>
        <w:rPr>
          <w:rFonts w:ascii="Calibri" w:hAnsi="Calibri" w:cs="Calibri"/>
          <w:color w:val="auto"/>
        </w:rPr>
        <w:t>.</w:t>
      </w:r>
    </w:p>
    <w:p w:rsidR="00F23A6D" w:rsidRDefault="00F23A6D" w:rsidP="00377926">
      <w:pPr>
        <w:pStyle w:val="Heading3"/>
        <w:spacing w:line="276" w:lineRule="auto"/>
      </w:pPr>
      <w:r>
        <w:t>Design concepts</w:t>
      </w:r>
    </w:p>
    <w:p w:rsidR="00F23A6D" w:rsidRPr="001F1D11" w:rsidRDefault="00F23A6D" w:rsidP="00377926">
      <w:pPr>
        <w:spacing w:before="120" w:after="60" w:line="276" w:lineRule="auto"/>
        <w:rPr>
          <w:b/>
        </w:rPr>
      </w:pPr>
      <w:r w:rsidRPr="001F1D11">
        <w:rPr>
          <w:b/>
        </w:rPr>
        <w:t>Knowledge</w:t>
      </w:r>
    </w:p>
    <w:p w:rsidR="00F23A6D" w:rsidRPr="00B422A7" w:rsidRDefault="00B145CF" w:rsidP="00377926">
      <w:pPr>
        <w:pStyle w:val="ListBullet3"/>
        <w:numPr>
          <w:ilvl w:val="0"/>
          <w:numId w:val="4"/>
        </w:numPr>
        <w:spacing w:before="120" w:after="0" w:line="276" w:lineRule="auto"/>
        <w:ind w:left="357" w:right="-74" w:hanging="357"/>
        <w:contextualSpacing w:val="0"/>
        <w:jc w:val="both"/>
        <w:rPr>
          <w:rFonts w:cs="Calibri"/>
        </w:rPr>
      </w:pPr>
      <w:r>
        <w:rPr>
          <w:rFonts w:cs="Calibri"/>
        </w:rPr>
        <w:t>the elements of design</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line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shape</w:t>
      </w:r>
    </w:p>
    <w:p w:rsidR="00F23A6D" w:rsidRPr="00653465" w:rsidRDefault="00B145CF" w:rsidP="00377926">
      <w:pPr>
        <w:numPr>
          <w:ilvl w:val="1"/>
          <w:numId w:val="4"/>
        </w:numPr>
        <w:spacing w:after="0" w:line="276" w:lineRule="auto"/>
        <w:ind w:left="709" w:hanging="340"/>
        <w:rPr>
          <w:rFonts w:eastAsia="Times New Roman"/>
        </w:rPr>
      </w:pPr>
      <w:r>
        <w:rPr>
          <w:rFonts w:eastAsia="Times New Roman"/>
        </w:rPr>
        <w:t>space</w:t>
      </w:r>
    </w:p>
    <w:p w:rsidR="00F23A6D" w:rsidRPr="00653465" w:rsidRDefault="00B145CF" w:rsidP="00377926">
      <w:pPr>
        <w:numPr>
          <w:ilvl w:val="1"/>
          <w:numId w:val="4"/>
        </w:numPr>
        <w:spacing w:after="0" w:line="276" w:lineRule="auto"/>
        <w:ind w:left="709" w:hanging="340"/>
        <w:rPr>
          <w:rFonts w:eastAsia="Times New Roman"/>
        </w:rPr>
      </w:pPr>
      <w:r>
        <w:rPr>
          <w:rFonts w:eastAsia="Times New Roman"/>
        </w:rPr>
        <w:t>texture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colour</w:t>
      </w:r>
    </w:p>
    <w:p w:rsidR="00F23A6D" w:rsidRPr="00B422A7" w:rsidRDefault="00B145CF" w:rsidP="00377926">
      <w:pPr>
        <w:pStyle w:val="ListBullet3"/>
        <w:numPr>
          <w:ilvl w:val="0"/>
          <w:numId w:val="4"/>
        </w:numPr>
        <w:spacing w:before="120" w:after="0" w:line="276" w:lineRule="auto"/>
        <w:ind w:left="357" w:right="-74" w:hanging="357"/>
        <w:contextualSpacing w:val="0"/>
        <w:jc w:val="both"/>
        <w:rPr>
          <w:rFonts w:cs="Calibri"/>
        </w:rPr>
      </w:pPr>
      <w:r>
        <w:rPr>
          <w:rFonts w:cs="Calibri"/>
        </w:rPr>
        <w:t>the principles of design</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balance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emphasis (contrast and proportion)</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dominance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unity (proximity and repetition)</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cs="Calibri"/>
        </w:rPr>
      </w:pPr>
      <w:r w:rsidRPr="00B422A7">
        <w:rPr>
          <w:rFonts w:cs="Calibri"/>
        </w:rPr>
        <w:t>relationship between the elements of design and the principles of design</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cs="Calibri"/>
        </w:rPr>
      </w:pPr>
      <w:r w:rsidRPr="00B422A7">
        <w:rPr>
          <w:rFonts w:cs="Calibri"/>
        </w:rPr>
        <w:t>typography</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typeface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size</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lastRenderedPageBreak/>
        <w:t>alignment</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format</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spacing</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cs="Calibri"/>
        </w:rPr>
      </w:pPr>
      <w:r>
        <w:rPr>
          <w:rFonts w:cs="Calibri"/>
        </w:rPr>
        <w:t>compositional rules</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rule of thirds</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grid and alignment</w:t>
      </w:r>
    </w:p>
    <w:p w:rsidR="00F23A6D" w:rsidRPr="001F1D11" w:rsidRDefault="00F23A6D" w:rsidP="00377926">
      <w:pPr>
        <w:spacing w:before="120" w:after="60" w:line="276" w:lineRule="auto"/>
        <w:rPr>
          <w:b/>
        </w:rPr>
      </w:pPr>
      <w:r w:rsidRPr="001F1D11">
        <w:rPr>
          <w:b/>
        </w:rPr>
        <w:t>Skills</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cs="Calibri"/>
        </w:rPr>
      </w:pPr>
      <w:r w:rsidRPr="00B422A7">
        <w:rPr>
          <w:rFonts w:cs="Calibri"/>
        </w:rPr>
        <w:t xml:space="preserve">identify and explain the elements of design and the principles of design in an existing digital product </w:t>
      </w:r>
      <w:r>
        <w:rPr>
          <w:rFonts w:cs="Calibri"/>
        </w:rPr>
        <w:t>and/or</w:t>
      </w:r>
      <w:r w:rsidR="00B145CF">
        <w:rPr>
          <w:rFonts w:cs="Calibri"/>
        </w:rPr>
        <w:t xml:space="preserve"> solution</w:t>
      </w:r>
    </w:p>
    <w:p w:rsidR="00214644" w:rsidRPr="00B422A7" w:rsidRDefault="00214644" w:rsidP="00377926">
      <w:pPr>
        <w:pStyle w:val="ListBullet3"/>
        <w:numPr>
          <w:ilvl w:val="0"/>
          <w:numId w:val="4"/>
        </w:numPr>
        <w:spacing w:before="120" w:after="0" w:line="276" w:lineRule="auto"/>
        <w:ind w:left="357" w:right="-74" w:hanging="357"/>
        <w:contextualSpacing w:val="0"/>
        <w:jc w:val="both"/>
        <w:rPr>
          <w:rFonts w:cs="Calibri"/>
        </w:rPr>
      </w:pPr>
      <w:r>
        <w:rPr>
          <w:rFonts w:cs="Calibri"/>
        </w:rPr>
        <w:t>modify a digital product and/or d</w:t>
      </w:r>
      <w:r w:rsidRPr="00B422A7">
        <w:rPr>
          <w:rFonts w:cs="Calibri"/>
        </w:rPr>
        <w:t>igital solution(s) to meet a design need/consideration</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eastAsia="Times" w:cs="Calibri"/>
        </w:rPr>
      </w:pPr>
      <w:r w:rsidRPr="001409D9">
        <w:rPr>
          <w:rFonts w:cs="Calibri"/>
        </w:rPr>
        <w:t xml:space="preserve">apply </w:t>
      </w:r>
      <w:r w:rsidR="00214644">
        <w:rPr>
          <w:rFonts w:cs="Calibri"/>
        </w:rPr>
        <w:t xml:space="preserve">the elements of design and principles of design </w:t>
      </w:r>
      <w:r w:rsidRPr="00B422A7">
        <w:rPr>
          <w:rFonts w:cs="Calibri"/>
        </w:rPr>
        <w:t xml:space="preserve">when developing a digital product </w:t>
      </w:r>
      <w:r>
        <w:rPr>
          <w:rFonts w:cs="Calibri"/>
        </w:rPr>
        <w:t>and/</w:t>
      </w:r>
      <w:r w:rsidRPr="00B422A7">
        <w:rPr>
          <w:rFonts w:cs="Calibri"/>
        </w:rPr>
        <w:t>or</w:t>
      </w:r>
      <w:r>
        <w:rPr>
          <w:rFonts w:cs="Calibri"/>
        </w:rPr>
        <w:t xml:space="preserve"> </w:t>
      </w:r>
      <w:r w:rsidRPr="00B422A7">
        <w:rPr>
          <w:rFonts w:cs="Calibri"/>
        </w:rPr>
        <w:t>solution</w:t>
      </w:r>
    </w:p>
    <w:p w:rsidR="00F23A6D" w:rsidRPr="00653465" w:rsidRDefault="00F23A6D" w:rsidP="00377926">
      <w:pPr>
        <w:numPr>
          <w:ilvl w:val="1"/>
          <w:numId w:val="4"/>
        </w:numPr>
        <w:spacing w:after="0" w:line="276" w:lineRule="auto"/>
        <w:ind w:left="709" w:hanging="340"/>
        <w:rPr>
          <w:rFonts w:eastAsia="Times New Roman"/>
        </w:rPr>
      </w:pPr>
      <w:r w:rsidRPr="00653465">
        <w:rPr>
          <w:rFonts w:eastAsia="Times New Roman"/>
        </w:rPr>
        <w:t>create accurate visuals/layouts</w:t>
      </w:r>
    </w:p>
    <w:p w:rsidR="00F23A6D" w:rsidRPr="00B422A7" w:rsidRDefault="00F23A6D" w:rsidP="00377926">
      <w:pPr>
        <w:numPr>
          <w:ilvl w:val="1"/>
          <w:numId w:val="4"/>
        </w:numPr>
        <w:spacing w:after="0" w:line="276" w:lineRule="auto"/>
        <w:ind w:left="709" w:hanging="340"/>
        <w:rPr>
          <w:rFonts w:cs="Calibri"/>
        </w:rPr>
      </w:pPr>
      <w:r w:rsidRPr="00653465">
        <w:rPr>
          <w:rFonts w:eastAsia="Times New Roman"/>
        </w:rPr>
        <w:t>apply</w:t>
      </w:r>
      <w:r w:rsidRPr="00B422A7">
        <w:rPr>
          <w:rFonts w:cs="Calibri"/>
        </w:rPr>
        <w:t xml:space="preserve"> principles of layout and composition</w:t>
      </w:r>
    </w:p>
    <w:p w:rsidR="006D2C2A" w:rsidRPr="00B422A7" w:rsidRDefault="006D2C2A" w:rsidP="00377926">
      <w:pPr>
        <w:pStyle w:val="ListBullet3"/>
        <w:numPr>
          <w:ilvl w:val="0"/>
          <w:numId w:val="4"/>
        </w:numPr>
        <w:spacing w:before="120" w:after="0" w:line="276" w:lineRule="auto"/>
        <w:ind w:left="357" w:right="-74" w:hanging="357"/>
        <w:contextualSpacing w:val="0"/>
        <w:jc w:val="both"/>
        <w:rPr>
          <w:rFonts w:cs="Calibri"/>
        </w:rPr>
      </w:pPr>
      <w:r w:rsidRPr="00B422A7">
        <w:rPr>
          <w:rFonts w:cs="Calibri"/>
        </w:rPr>
        <w:t>develop and apply detailed annotations for digital designs, releva</w:t>
      </w:r>
      <w:r w:rsidR="00B145CF">
        <w:rPr>
          <w:rFonts w:cs="Calibri"/>
        </w:rPr>
        <w:t>nt to a particular design brief</w:t>
      </w:r>
    </w:p>
    <w:p w:rsidR="00F23A6D" w:rsidRPr="00B422A7" w:rsidRDefault="00F23A6D" w:rsidP="00377926">
      <w:pPr>
        <w:pStyle w:val="ListBullet3"/>
        <w:numPr>
          <w:ilvl w:val="0"/>
          <w:numId w:val="4"/>
        </w:numPr>
        <w:spacing w:before="120" w:after="0" w:line="276" w:lineRule="auto"/>
        <w:ind w:left="357" w:right="-74" w:hanging="357"/>
        <w:contextualSpacing w:val="0"/>
        <w:jc w:val="both"/>
        <w:rPr>
          <w:rFonts w:cs="Calibri"/>
        </w:rPr>
      </w:pPr>
      <w:r w:rsidRPr="00B422A7">
        <w:rPr>
          <w:rFonts w:cs="Calibri"/>
        </w:rPr>
        <w:t>apply the elements of design and the principles of design releva</w:t>
      </w:r>
      <w:r w:rsidR="00B145CF">
        <w:rPr>
          <w:rFonts w:cs="Calibri"/>
        </w:rPr>
        <w:t>nt to a particular design brief</w:t>
      </w:r>
    </w:p>
    <w:p w:rsidR="00653465" w:rsidRPr="003566C9" w:rsidRDefault="00653465" w:rsidP="00377926">
      <w:pPr>
        <w:pStyle w:val="Heading3"/>
        <w:spacing w:line="276" w:lineRule="auto"/>
      </w:pPr>
      <w:r>
        <w:t>Hardware</w:t>
      </w:r>
    </w:p>
    <w:p w:rsidR="00653465" w:rsidRPr="001F1D11" w:rsidRDefault="00653465" w:rsidP="00377926">
      <w:pPr>
        <w:spacing w:before="120" w:after="60" w:line="276" w:lineRule="auto"/>
        <w:rPr>
          <w:b/>
        </w:rPr>
      </w:pPr>
      <w:r w:rsidRPr="001F1D11">
        <w:rPr>
          <w:b/>
        </w:rPr>
        <w:t>Knowledge</w:t>
      </w:r>
    </w:p>
    <w:p w:rsidR="00653465" w:rsidRPr="00A409E7" w:rsidRDefault="00653465" w:rsidP="00377926">
      <w:pPr>
        <w:pStyle w:val="ListBullet3"/>
        <w:numPr>
          <w:ilvl w:val="0"/>
          <w:numId w:val="4"/>
        </w:numPr>
        <w:spacing w:before="120" w:after="0" w:line="276" w:lineRule="auto"/>
        <w:ind w:left="357" w:right="-74" w:hanging="357"/>
        <w:contextualSpacing w:val="0"/>
        <w:jc w:val="both"/>
        <w:rPr>
          <w:rFonts w:cs="Calibri"/>
        </w:rPr>
      </w:pPr>
      <w:r w:rsidRPr="00A409E7">
        <w:rPr>
          <w:rFonts w:cs="Calibri"/>
        </w:rPr>
        <w:t xml:space="preserve">purpose of the </w:t>
      </w:r>
      <w:r w:rsidR="00C51CE7">
        <w:rPr>
          <w:rFonts w:cs="Calibri"/>
        </w:rPr>
        <w:t>c</w:t>
      </w:r>
      <w:r w:rsidRPr="00A409E7">
        <w:rPr>
          <w:rFonts w:cs="Calibri"/>
        </w:rPr>
        <w:t xml:space="preserve">entral </w:t>
      </w:r>
      <w:r w:rsidR="00C51CE7">
        <w:rPr>
          <w:rFonts w:cs="Calibri"/>
        </w:rPr>
        <w:t>p</w:t>
      </w:r>
      <w:r w:rsidRPr="00A409E7">
        <w:rPr>
          <w:rFonts w:cs="Calibri"/>
        </w:rPr>
        <w:t xml:space="preserve">rocessing </w:t>
      </w:r>
      <w:r w:rsidR="00C51CE7">
        <w:rPr>
          <w:rFonts w:cs="Calibri"/>
        </w:rPr>
        <w:t>u</w:t>
      </w:r>
      <w:r w:rsidRPr="00A409E7">
        <w:rPr>
          <w:rFonts w:cs="Calibri"/>
        </w:rPr>
        <w:t>nit (CPU)</w:t>
      </w:r>
    </w:p>
    <w:p w:rsidR="00653465" w:rsidRPr="00A409E7" w:rsidRDefault="00653465" w:rsidP="00377926">
      <w:pPr>
        <w:pStyle w:val="ListBullet3"/>
        <w:numPr>
          <w:ilvl w:val="0"/>
          <w:numId w:val="4"/>
        </w:numPr>
        <w:spacing w:before="120" w:after="0" w:line="276" w:lineRule="auto"/>
        <w:ind w:left="357" w:right="-74" w:hanging="357"/>
        <w:contextualSpacing w:val="0"/>
        <w:jc w:val="both"/>
        <w:rPr>
          <w:rFonts w:cs="Calibri"/>
        </w:rPr>
      </w:pPr>
      <w:r w:rsidRPr="00A409E7">
        <w:rPr>
          <w:rFonts w:cs="Calibri"/>
        </w:rPr>
        <w:t>purpose of memory/storage</w:t>
      </w:r>
    </w:p>
    <w:p w:rsidR="00653465" w:rsidRPr="00A409E7" w:rsidRDefault="00653465" w:rsidP="00377926">
      <w:pPr>
        <w:pStyle w:val="ListBullet3"/>
        <w:numPr>
          <w:ilvl w:val="0"/>
          <w:numId w:val="4"/>
        </w:numPr>
        <w:spacing w:before="120" w:after="0" w:line="276" w:lineRule="auto"/>
        <w:ind w:left="357" w:right="-74" w:hanging="357"/>
        <w:contextualSpacing w:val="0"/>
        <w:jc w:val="both"/>
        <w:rPr>
          <w:rFonts w:cs="Calibri"/>
        </w:rPr>
      </w:pPr>
      <w:r w:rsidRPr="00A409E7">
        <w:rPr>
          <w:rFonts w:cs="Calibri"/>
        </w:rPr>
        <w:t xml:space="preserve">types </w:t>
      </w:r>
      <w:r w:rsidR="00FB414C">
        <w:rPr>
          <w:rFonts w:cs="Calibri"/>
        </w:rPr>
        <w:t xml:space="preserve">of </w:t>
      </w:r>
      <w:r w:rsidRPr="00A409E7">
        <w:rPr>
          <w:rFonts w:cs="Calibri"/>
        </w:rPr>
        <w:t>memory/storage</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primary</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secondary</w:t>
      </w:r>
    </w:p>
    <w:p w:rsidR="00653465" w:rsidRPr="00A409E7" w:rsidRDefault="00653465" w:rsidP="00377926">
      <w:pPr>
        <w:pStyle w:val="ListBullet3"/>
        <w:numPr>
          <w:ilvl w:val="0"/>
          <w:numId w:val="4"/>
        </w:numPr>
        <w:spacing w:before="120" w:after="0" w:line="276" w:lineRule="auto"/>
        <w:ind w:left="357" w:right="-74" w:hanging="357"/>
        <w:contextualSpacing w:val="0"/>
        <w:jc w:val="both"/>
        <w:rPr>
          <w:rFonts w:cs="Calibri"/>
        </w:rPr>
      </w:pPr>
      <w:r w:rsidRPr="00A409E7">
        <w:rPr>
          <w:rFonts w:cs="Calibri"/>
        </w:rPr>
        <w:t>types of peripheral devices</w:t>
      </w:r>
    </w:p>
    <w:p w:rsidR="00653465" w:rsidRPr="005F042A" w:rsidRDefault="00653465" w:rsidP="00377926">
      <w:pPr>
        <w:pStyle w:val="ListBullet3"/>
        <w:numPr>
          <w:ilvl w:val="0"/>
          <w:numId w:val="4"/>
        </w:numPr>
        <w:spacing w:before="120" w:after="0" w:line="276" w:lineRule="auto"/>
        <w:ind w:left="357" w:right="-74" w:hanging="357"/>
        <w:contextualSpacing w:val="0"/>
        <w:jc w:val="both"/>
        <w:rPr>
          <w:rFonts w:cs="Calibri"/>
        </w:rPr>
      </w:pPr>
      <w:r w:rsidRPr="005F042A">
        <w:rPr>
          <w:rFonts w:cs="Calibri"/>
        </w:rPr>
        <w:t>types of computer systems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desktop systems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mobile devices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server</w:t>
      </w:r>
    </w:p>
    <w:p w:rsidR="00653465" w:rsidRPr="003A3F5F" w:rsidRDefault="00653465" w:rsidP="00377926">
      <w:pPr>
        <w:pStyle w:val="ListBullet3"/>
        <w:numPr>
          <w:ilvl w:val="0"/>
          <w:numId w:val="4"/>
        </w:numPr>
        <w:spacing w:before="120" w:after="0" w:line="276" w:lineRule="auto"/>
        <w:ind w:left="357" w:right="-74" w:hanging="357"/>
        <w:contextualSpacing w:val="0"/>
        <w:jc w:val="both"/>
        <w:rPr>
          <w:rFonts w:cs="Calibri"/>
        </w:rPr>
      </w:pPr>
      <w:r w:rsidRPr="003A3F5F">
        <w:rPr>
          <w:rFonts w:cs="Calibri"/>
        </w:rPr>
        <w:t xml:space="preserve">purpose of an </w:t>
      </w:r>
      <w:r w:rsidR="00C51CE7">
        <w:rPr>
          <w:rFonts w:cs="Calibri"/>
        </w:rPr>
        <w:t>o</w:t>
      </w:r>
      <w:r w:rsidRPr="003A3F5F">
        <w:rPr>
          <w:rFonts w:cs="Calibri"/>
        </w:rPr>
        <w:t xml:space="preserve">perating </w:t>
      </w:r>
      <w:r w:rsidR="00C51CE7">
        <w:rPr>
          <w:rFonts w:cs="Calibri"/>
        </w:rPr>
        <w:t>s</w:t>
      </w:r>
      <w:r w:rsidR="00B145CF">
        <w:rPr>
          <w:rFonts w:cs="Calibri"/>
        </w:rPr>
        <w:t>ystem (OS)</w:t>
      </w:r>
    </w:p>
    <w:p w:rsidR="00653465" w:rsidRPr="003A3F5F" w:rsidRDefault="00B145CF" w:rsidP="00377926">
      <w:pPr>
        <w:pStyle w:val="ListBullet3"/>
        <w:numPr>
          <w:ilvl w:val="0"/>
          <w:numId w:val="4"/>
        </w:numPr>
        <w:spacing w:before="120" w:after="0" w:line="276" w:lineRule="auto"/>
        <w:ind w:left="357" w:right="-74" w:hanging="357"/>
        <w:contextualSpacing w:val="0"/>
        <w:jc w:val="both"/>
        <w:rPr>
          <w:rFonts w:cs="Calibri"/>
        </w:rPr>
      </w:pPr>
      <w:r>
        <w:rPr>
          <w:rFonts w:cs="Calibri"/>
        </w:rPr>
        <w:t>types of operating systems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Windows</w:t>
      </w:r>
    </w:p>
    <w:p w:rsidR="00653465" w:rsidRPr="00653465" w:rsidRDefault="00B145CF" w:rsidP="00377926">
      <w:pPr>
        <w:numPr>
          <w:ilvl w:val="1"/>
          <w:numId w:val="4"/>
        </w:numPr>
        <w:spacing w:after="0" w:line="276" w:lineRule="auto"/>
        <w:ind w:left="709" w:hanging="340"/>
        <w:rPr>
          <w:rFonts w:eastAsia="Times New Roman"/>
        </w:rPr>
      </w:pPr>
      <w:r>
        <w:rPr>
          <w:rFonts w:eastAsia="Times New Roman"/>
        </w:rPr>
        <w:t>Mac OS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iOS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Android</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Linux</w:t>
      </w:r>
    </w:p>
    <w:p w:rsidR="00653465" w:rsidRPr="003A3F5F" w:rsidRDefault="00653465" w:rsidP="00377926">
      <w:pPr>
        <w:pStyle w:val="ListBullet3"/>
        <w:numPr>
          <w:ilvl w:val="0"/>
          <w:numId w:val="4"/>
        </w:numPr>
        <w:spacing w:before="120" w:after="0" w:line="276" w:lineRule="auto"/>
        <w:ind w:left="357" w:right="-74" w:hanging="357"/>
        <w:contextualSpacing w:val="0"/>
        <w:jc w:val="both"/>
        <w:rPr>
          <w:rFonts w:cs="Calibri"/>
        </w:rPr>
      </w:pPr>
      <w:r w:rsidRPr="003A3F5F">
        <w:rPr>
          <w:rFonts w:cs="Calibri"/>
        </w:rPr>
        <w:t>identification of software compatibility issues</w:t>
      </w:r>
      <w:r w:rsidR="00B1481F">
        <w:rPr>
          <w:rFonts w:cs="Calibri"/>
        </w:rPr>
        <w:t>,</w:t>
      </w:r>
      <w:r>
        <w:rPr>
          <w:rFonts w:cs="Calibri"/>
        </w:rPr>
        <w:t xml:space="preserve"> including:</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running older software on current hardware</w:t>
      </w:r>
    </w:p>
    <w:p w:rsidR="001F1D11" w:rsidRPr="00B145CF" w:rsidRDefault="00131A56" w:rsidP="00377926">
      <w:pPr>
        <w:numPr>
          <w:ilvl w:val="1"/>
          <w:numId w:val="4"/>
        </w:numPr>
        <w:spacing w:after="0" w:line="276" w:lineRule="auto"/>
        <w:ind w:left="709" w:hanging="340"/>
        <w:rPr>
          <w:rFonts w:eastAsia="Times New Roman"/>
        </w:rPr>
      </w:pPr>
      <w:r>
        <w:rPr>
          <w:rFonts w:eastAsia="Times New Roman"/>
        </w:rPr>
        <w:t xml:space="preserve">running </w:t>
      </w:r>
      <w:r w:rsidR="00653465" w:rsidRPr="00653465">
        <w:rPr>
          <w:rFonts w:eastAsia="Times New Roman"/>
        </w:rPr>
        <w:t>newer software on older hardware</w:t>
      </w:r>
      <w:r w:rsidR="001F1D11" w:rsidRPr="00B145CF">
        <w:rPr>
          <w:rFonts w:cs="Calibri"/>
        </w:rPr>
        <w:br w:type="page"/>
      </w:r>
    </w:p>
    <w:p w:rsidR="00653465" w:rsidRPr="007B23CD" w:rsidRDefault="00653465" w:rsidP="00377926">
      <w:pPr>
        <w:pStyle w:val="ListBullet3"/>
        <w:numPr>
          <w:ilvl w:val="0"/>
          <w:numId w:val="4"/>
        </w:numPr>
        <w:spacing w:before="120" w:after="0" w:line="276" w:lineRule="auto"/>
        <w:ind w:left="357" w:right="-74" w:hanging="357"/>
        <w:contextualSpacing w:val="0"/>
        <w:jc w:val="both"/>
        <w:rPr>
          <w:rFonts w:cs="Calibri"/>
        </w:rPr>
      </w:pPr>
      <w:r w:rsidRPr="007B23CD">
        <w:rPr>
          <w:rFonts w:cs="Calibri"/>
        </w:rPr>
        <w:lastRenderedPageBreak/>
        <w:t>considerations for the purchase of</w:t>
      </w:r>
      <w:r>
        <w:rPr>
          <w:rFonts w:cs="Calibri"/>
        </w:rPr>
        <w:t xml:space="preserve"> </w:t>
      </w:r>
      <w:r w:rsidRPr="007B23CD">
        <w:rPr>
          <w:rFonts w:cs="Calibri"/>
        </w:rPr>
        <w:t>hardware</w:t>
      </w:r>
      <w:r w:rsidR="00B1481F">
        <w:rPr>
          <w:rFonts w:cs="Calibri"/>
        </w:rPr>
        <w:t>,</w:t>
      </w:r>
      <w:r w:rsidRPr="007B23CD">
        <w:rPr>
          <w:rFonts w:cs="Calibri"/>
        </w:rPr>
        <w:t xml:space="preserve"> including:</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cost</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specifications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user needs</w:t>
      </w:r>
    </w:p>
    <w:p w:rsidR="00653465" w:rsidRPr="007B23CD" w:rsidRDefault="00653465" w:rsidP="00377926">
      <w:pPr>
        <w:pStyle w:val="ListBullet3"/>
        <w:numPr>
          <w:ilvl w:val="0"/>
          <w:numId w:val="4"/>
        </w:numPr>
        <w:spacing w:before="120" w:after="0" w:line="276" w:lineRule="auto"/>
        <w:ind w:left="357" w:right="-74" w:hanging="357"/>
        <w:contextualSpacing w:val="0"/>
        <w:jc w:val="both"/>
        <w:rPr>
          <w:rFonts w:cs="Calibri"/>
        </w:rPr>
      </w:pPr>
      <w:r w:rsidRPr="007B23CD">
        <w:rPr>
          <w:rFonts w:cs="Calibri"/>
        </w:rPr>
        <w:t xml:space="preserve">physical maintenance </w:t>
      </w:r>
      <w:r>
        <w:rPr>
          <w:rFonts w:cs="Calibri"/>
        </w:rPr>
        <w:t>strategies for</w:t>
      </w:r>
      <w:r w:rsidRPr="007B23CD">
        <w:rPr>
          <w:rFonts w:cs="Calibri"/>
        </w:rPr>
        <w:t xml:space="preserve"> </w:t>
      </w:r>
      <w:r>
        <w:rPr>
          <w:rFonts w:cs="Calibri"/>
        </w:rPr>
        <w:t xml:space="preserve">use of </w:t>
      </w:r>
      <w:r w:rsidRPr="007B23CD">
        <w:rPr>
          <w:rFonts w:cs="Calibri"/>
        </w:rPr>
        <w:t>a computer system</w:t>
      </w:r>
      <w:r w:rsidR="00B1481F">
        <w:rPr>
          <w:rFonts w:cs="Calibri"/>
        </w:rPr>
        <w:t>,</w:t>
      </w:r>
      <w:r>
        <w:rPr>
          <w:rFonts w:cs="Calibri"/>
        </w:rPr>
        <w:t xml:space="preserve"> including:</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use of an uninterruptible power supply (UPS)</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environmental temperature control</w:t>
      </w:r>
    </w:p>
    <w:p w:rsidR="00653465" w:rsidRPr="001F1D11" w:rsidRDefault="00653465" w:rsidP="00377926">
      <w:pPr>
        <w:spacing w:before="120" w:after="60" w:line="276" w:lineRule="auto"/>
        <w:rPr>
          <w:b/>
        </w:rPr>
      </w:pPr>
      <w:r w:rsidRPr="001F1D11">
        <w:rPr>
          <w:b/>
        </w:rPr>
        <w:t>Skills</w:t>
      </w:r>
    </w:p>
    <w:p w:rsidR="00653465" w:rsidRPr="007B23CD" w:rsidRDefault="00653465" w:rsidP="00377926">
      <w:pPr>
        <w:pStyle w:val="ListBullet3"/>
        <w:numPr>
          <w:ilvl w:val="0"/>
          <w:numId w:val="4"/>
        </w:numPr>
        <w:spacing w:before="120" w:after="0" w:line="276" w:lineRule="auto"/>
        <w:ind w:left="357" w:right="-74" w:hanging="357"/>
        <w:contextualSpacing w:val="0"/>
        <w:rPr>
          <w:rFonts w:cs="Calibri"/>
        </w:rPr>
      </w:pPr>
      <w:r w:rsidRPr="007B23CD">
        <w:rPr>
          <w:rFonts w:cs="Calibri"/>
        </w:rPr>
        <w:t>select hardware and software for a specified purpose</w:t>
      </w:r>
      <w:r w:rsidR="00B1481F">
        <w:rPr>
          <w:rFonts w:cs="Calibri"/>
        </w:rPr>
        <w:t>,</w:t>
      </w:r>
      <w:r w:rsidRPr="007B23CD">
        <w:rPr>
          <w:rFonts w:cs="Calibri"/>
        </w:rPr>
        <w:t xml:space="preserve"> including the minimum hardware requirements to run software</w:t>
      </w:r>
    </w:p>
    <w:p w:rsidR="00653465" w:rsidRPr="007B23CD" w:rsidRDefault="00653465" w:rsidP="00377926">
      <w:pPr>
        <w:pStyle w:val="ListBullet3"/>
        <w:numPr>
          <w:ilvl w:val="0"/>
          <w:numId w:val="4"/>
        </w:numPr>
        <w:spacing w:before="120" w:after="0" w:line="276" w:lineRule="auto"/>
        <w:ind w:left="357" w:right="-74" w:hanging="357"/>
        <w:contextualSpacing w:val="0"/>
        <w:jc w:val="both"/>
        <w:rPr>
          <w:rFonts w:cs="Calibri"/>
        </w:rPr>
      </w:pPr>
      <w:r w:rsidRPr="007B23CD">
        <w:rPr>
          <w:rFonts w:cs="Calibri"/>
        </w:rPr>
        <w:t>apply problem-solving skills for a range of simple computer problems</w:t>
      </w:r>
      <w:r w:rsidR="00B1481F">
        <w:rPr>
          <w:rFonts w:cs="Calibri"/>
        </w:rPr>
        <w:t>,</w:t>
      </w:r>
      <w:r w:rsidRPr="007B23CD">
        <w:rPr>
          <w:rFonts w:cs="Calibri"/>
        </w:rPr>
        <w:t xml:space="preserve"> including:</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no sound</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frozen screen, keyboard and mouse</w:t>
      </w:r>
    </w:p>
    <w:p w:rsidR="00653465" w:rsidRPr="00653465" w:rsidRDefault="00653465" w:rsidP="00377926">
      <w:pPr>
        <w:numPr>
          <w:ilvl w:val="1"/>
          <w:numId w:val="4"/>
        </w:numPr>
        <w:spacing w:after="0" w:line="276" w:lineRule="auto"/>
        <w:ind w:left="709" w:hanging="340"/>
        <w:rPr>
          <w:rFonts w:eastAsia="Times New Roman"/>
        </w:rPr>
      </w:pPr>
      <w:r w:rsidRPr="00653465">
        <w:rPr>
          <w:rFonts w:eastAsia="Times New Roman"/>
        </w:rPr>
        <w:t>no connection to a data projector</w:t>
      </w:r>
    </w:p>
    <w:p w:rsidR="001409D9" w:rsidRPr="00EA4F0B" w:rsidRDefault="001409D9" w:rsidP="00377926">
      <w:pPr>
        <w:pStyle w:val="Heading3"/>
        <w:spacing w:line="276" w:lineRule="auto"/>
      </w:pPr>
      <w:r w:rsidRPr="00EA4F0B">
        <w:t xml:space="preserve">Impacts of </w:t>
      </w:r>
      <w:r>
        <w:t>t</w:t>
      </w:r>
      <w:r w:rsidRPr="00EA4F0B">
        <w:t>echnology</w:t>
      </w:r>
    </w:p>
    <w:p w:rsidR="001409D9" w:rsidRPr="001F1D11" w:rsidRDefault="001409D9" w:rsidP="00377926">
      <w:pPr>
        <w:spacing w:before="120" w:after="60" w:line="276" w:lineRule="auto"/>
        <w:rPr>
          <w:b/>
        </w:rPr>
      </w:pPr>
      <w:r w:rsidRPr="001F1D11">
        <w:rPr>
          <w:b/>
        </w:rPr>
        <w:t>Knowledge</w:t>
      </w:r>
    </w:p>
    <w:p w:rsidR="001409D9" w:rsidRPr="003A3F5F" w:rsidRDefault="001409D9" w:rsidP="00377926">
      <w:pPr>
        <w:pStyle w:val="ListBullet3"/>
        <w:numPr>
          <w:ilvl w:val="0"/>
          <w:numId w:val="4"/>
        </w:numPr>
        <w:spacing w:before="120" w:after="0" w:line="276" w:lineRule="auto"/>
        <w:ind w:left="357" w:right="-74" w:hanging="357"/>
        <w:contextualSpacing w:val="0"/>
        <w:jc w:val="both"/>
        <w:rPr>
          <w:rFonts w:cs="Calibri"/>
        </w:rPr>
      </w:pPr>
      <w:r w:rsidRPr="003A3F5F">
        <w:rPr>
          <w:rFonts w:cs="Calibri"/>
        </w:rPr>
        <w:t>purpose of</w:t>
      </w:r>
      <w:r>
        <w:rPr>
          <w:rFonts w:cs="Calibri"/>
        </w:rPr>
        <w:t xml:space="preserve"> </w:t>
      </w:r>
      <w:r w:rsidRPr="003A3F5F">
        <w:rPr>
          <w:rFonts w:cs="Calibri"/>
        </w:rPr>
        <w:t xml:space="preserve">the </w:t>
      </w:r>
      <w:r w:rsidRPr="00360261">
        <w:rPr>
          <w:rFonts w:cs="Calibri"/>
          <w:i/>
        </w:rPr>
        <w:t>Copyright Act 1968</w:t>
      </w:r>
      <w:r w:rsidR="00FB414C">
        <w:rPr>
          <w:rFonts w:cs="Calibri"/>
        </w:rPr>
        <w:t xml:space="preserve"> (Australia</w:t>
      </w:r>
      <w:r w:rsidRPr="003A3F5F">
        <w:rPr>
          <w:rFonts w:cs="Calibri"/>
        </w:rPr>
        <w:t>)</w:t>
      </w:r>
      <w:r w:rsidR="00B1481F">
        <w:rPr>
          <w:rFonts w:cs="Calibri"/>
        </w:rPr>
        <w:t>,</w:t>
      </w:r>
      <w:r w:rsidR="007A7264">
        <w:rPr>
          <w:rFonts w:cs="Calibri"/>
        </w:rPr>
        <w:t xml:space="preserve"> including: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fair dealing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private use</w:t>
      </w:r>
    </w:p>
    <w:p w:rsidR="001409D9" w:rsidRPr="001409D9" w:rsidRDefault="007A7264" w:rsidP="00377926">
      <w:pPr>
        <w:numPr>
          <w:ilvl w:val="1"/>
          <w:numId w:val="4"/>
        </w:numPr>
        <w:spacing w:after="0" w:line="276" w:lineRule="auto"/>
        <w:ind w:left="709" w:hanging="340"/>
        <w:rPr>
          <w:rFonts w:eastAsia="Times New Roman"/>
        </w:rPr>
      </w:pPr>
      <w:r>
        <w:rPr>
          <w:rFonts w:eastAsia="Times New Roman"/>
        </w:rPr>
        <w:t>moral rights</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referencing techniques for digital publications</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 xml:space="preserve">acknowledgement of the </w:t>
      </w:r>
      <w:r w:rsidR="00C51CE7">
        <w:rPr>
          <w:rFonts w:cs="Calibri"/>
        </w:rPr>
        <w:t>i</w:t>
      </w:r>
      <w:r w:rsidRPr="005B63B1">
        <w:rPr>
          <w:rFonts w:cs="Calibri"/>
        </w:rPr>
        <w:t xml:space="preserve">ntellectual </w:t>
      </w:r>
      <w:r w:rsidR="00C51CE7">
        <w:rPr>
          <w:rFonts w:cs="Calibri"/>
        </w:rPr>
        <w:t>p</w:t>
      </w:r>
      <w:r w:rsidRPr="005B63B1">
        <w:rPr>
          <w:rFonts w:cs="Calibri"/>
        </w:rPr>
        <w:t>roperty (IP) owner</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concept of digital citizenship</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responsible use of social networking</w:t>
      </w:r>
    </w:p>
    <w:p w:rsidR="001409D9" w:rsidRPr="001409D9" w:rsidRDefault="00A1626B" w:rsidP="00377926">
      <w:pPr>
        <w:numPr>
          <w:ilvl w:val="1"/>
          <w:numId w:val="4"/>
        </w:numPr>
        <w:spacing w:after="0" w:line="276" w:lineRule="auto"/>
        <w:ind w:left="709" w:hanging="340"/>
        <w:rPr>
          <w:rFonts w:eastAsia="Times New Roman"/>
        </w:rPr>
      </w:pPr>
      <w:r>
        <w:rPr>
          <w:rFonts w:eastAsia="Times New Roman"/>
        </w:rPr>
        <w:t>forms of cyber bullying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strategies to manage/limit cyber bullying</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 xml:space="preserve">the impact </w:t>
      </w:r>
      <w:r w:rsidR="00FB414C">
        <w:rPr>
          <w:rFonts w:cs="Calibri"/>
        </w:rPr>
        <w:t>of digital technologies on work-</w:t>
      </w:r>
      <w:r w:rsidR="00A1626B">
        <w:rPr>
          <w:rFonts w:cs="Calibri"/>
        </w:rPr>
        <w:t>life balance</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t xml:space="preserve">the </w:t>
      </w:r>
      <w:r w:rsidRPr="005B63B1">
        <w:rPr>
          <w:rFonts w:cs="Calibri"/>
        </w:rPr>
        <w:t>concept of social networking</w:t>
      </w:r>
    </w:p>
    <w:p w:rsidR="001409D9" w:rsidRPr="00B824D6" w:rsidRDefault="00131A56" w:rsidP="00377926">
      <w:pPr>
        <w:pStyle w:val="ListBullet3"/>
        <w:numPr>
          <w:ilvl w:val="0"/>
          <w:numId w:val="4"/>
        </w:numPr>
        <w:spacing w:before="120" w:after="0" w:line="276" w:lineRule="auto"/>
        <w:ind w:left="357" w:right="-74" w:hanging="357"/>
        <w:contextualSpacing w:val="0"/>
        <w:rPr>
          <w:rFonts w:cs="Calibri"/>
        </w:rPr>
      </w:pPr>
      <w:r>
        <w:rPr>
          <w:rFonts w:cs="Calibri"/>
        </w:rPr>
        <w:t xml:space="preserve">the </w:t>
      </w:r>
      <w:r w:rsidR="001409D9" w:rsidRPr="005B63B1">
        <w:rPr>
          <w:rFonts w:cs="Calibri"/>
        </w:rPr>
        <w:t>impact</w:t>
      </w:r>
      <w:r w:rsidR="001409D9">
        <w:rPr>
          <w:rFonts w:cs="Calibri"/>
        </w:rPr>
        <w:t xml:space="preserve"> </w:t>
      </w:r>
      <w:r w:rsidR="001409D9" w:rsidRPr="005B63B1">
        <w:rPr>
          <w:rFonts w:cs="Calibri"/>
        </w:rPr>
        <w:t>of social networking technologies on traditional methods of information publication and distribution</w:t>
      </w:r>
      <w:r w:rsidR="00B1481F">
        <w:rPr>
          <w:rFonts w:cs="Calibri"/>
        </w:rPr>
        <w:t>,</w:t>
      </w:r>
      <w:r w:rsidR="001409D9" w:rsidRPr="005B63B1">
        <w:rPr>
          <w:rFonts w:cs="Calibri"/>
        </w:rPr>
        <w:t xml:space="preserve"> including</w:t>
      </w:r>
      <w:r w:rsidR="001409D9">
        <w:rPr>
          <w:rFonts w:cs="Calibri"/>
        </w:rPr>
        <w:t xml:space="preserve"> use of </w:t>
      </w:r>
      <w:r w:rsidR="001409D9" w:rsidRPr="00360261">
        <w:rPr>
          <w:rFonts w:cs="Calibri"/>
        </w:rPr>
        <w:t>mobile devices</w:t>
      </w:r>
    </w:p>
    <w:p w:rsidR="001409D9" w:rsidRPr="001F1D11" w:rsidRDefault="001409D9" w:rsidP="00377926">
      <w:pPr>
        <w:pStyle w:val="BodyText"/>
        <w:spacing w:line="276" w:lineRule="auto"/>
        <w:jc w:val="both"/>
        <w:rPr>
          <w:rFonts w:ascii="Calibri" w:hAnsi="Calibri" w:cs="Calibri"/>
          <w:b/>
          <w:sz w:val="22"/>
          <w:szCs w:val="22"/>
        </w:rPr>
      </w:pPr>
      <w:r w:rsidRPr="001F1D11">
        <w:rPr>
          <w:rFonts w:ascii="Calibri" w:hAnsi="Calibri" w:cs="Calibri"/>
          <w:b/>
          <w:sz w:val="22"/>
          <w:szCs w:val="22"/>
        </w:rPr>
        <w:t>Skills</w:t>
      </w:r>
    </w:p>
    <w:p w:rsidR="00FC4D9A" w:rsidRPr="00EA2DE1" w:rsidRDefault="001409D9" w:rsidP="00377926">
      <w:pPr>
        <w:pStyle w:val="ListBullet3"/>
        <w:numPr>
          <w:ilvl w:val="0"/>
          <w:numId w:val="4"/>
        </w:numPr>
        <w:spacing w:before="120" w:after="0" w:line="276" w:lineRule="auto"/>
        <w:ind w:left="357" w:right="-74" w:hanging="357"/>
        <w:contextualSpacing w:val="0"/>
        <w:jc w:val="both"/>
        <w:rPr>
          <w:rFonts w:cs="Calibri"/>
        </w:rPr>
      </w:pPr>
      <w:r w:rsidRPr="00BB663F">
        <w:rPr>
          <w:rFonts w:cs="Calibri"/>
        </w:rPr>
        <w:t>apply appropriate referencing tech</w:t>
      </w:r>
      <w:r>
        <w:rPr>
          <w:rFonts w:cs="Calibri"/>
        </w:rPr>
        <w:t>niques for digital publications</w:t>
      </w:r>
      <w:r w:rsidR="00FC4D9A">
        <w:br w:type="page"/>
      </w:r>
    </w:p>
    <w:p w:rsidR="001409D9" w:rsidRDefault="001409D9" w:rsidP="00377926">
      <w:pPr>
        <w:pStyle w:val="Heading3"/>
        <w:spacing w:line="276" w:lineRule="auto"/>
      </w:pPr>
      <w:r>
        <w:lastRenderedPageBreak/>
        <w:t>Application skills</w:t>
      </w:r>
    </w:p>
    <w:p w:rsidR="001409D9" w:rsidRPr="001F1D11" w:rsidRDefault="001409D9" w:rsidP="00377926">
      <w:pPr>
        <w:spacing w:before="120" w:after="60" w:line="276" w:lineRule="auto"/>
        <w:rPr>
          <w:b/>
        </w:rPr>
      </w:pPr>
      <w:r w:rsidRPr="001F1D11">
        <w:rPr>
          <w:b/>
        </w:rPr>
        <w:t>Knowledge</w:t>
      </w:r>
    </w:p>
    <w:p w:rsidR="001409D9" w:rsidRPr="009751F3" w:rsidRDefault="001409D9" w:rsidP="00377926">
      <w:pPr>
        <w:pStyle w:val="ListItem"/>
        <w:spacing w:after="0"/>
        <w:ind w:left="357" w:hanging="357"/>
        <w:rPr>
          <w:rFonts w:ascii="Calibri" w:hAnsi="Calibri"/>
          <w:color w:val="auto"/>
        </w:rPr>
      </w:pPr>
      <w:r w:rsidRPr="009751F3">
        <w:rPr>
          <w:rFonts w:ascii="Calibri" w:hAnsi="Calibri"/>
          <w:color w:val="auto"/>
        </w:rPr>
        <w:t>purpose of data organisation</w:t>
      </w:r>
    </w:p>
    <w:p w:rsidR="001409D9" w:rsidRPr="009751F3" w:rsidRDefault="001409D9" w:rsidP="00377926">
      <w:pPr>
        <w:pStyle w:val="ListItem"/>
        <w:spacing w:after="0"/>
        <w:ind w:left="357" w:hanging="357"/>
        <w:rPr>
          <w:rFonts w:ascii="Calibri" w:hAnsi="Calibri"/>
          <w:color w:val="auto"/>
        </w:rPr>
      </w:pPr>
      <w:r w:rsidRPr="009751F3">
        <w:rPr>
          <w:rFonts w:ascii="Calibri" w:hAnsi="Calibri"/>
          <w:color w:val="auto"/>
        </w:rPr>
        <w:t>common file</w:t>
      </w:r>
      <w:r w:rsidR="00BF73A8">
        <w:rPr>
          <w:rFonts w:ascii="Calibri" w:hAnsi="Calibri"/>
          <w:color w:val="auto"/>
        </w:rPr>
        <w:t xml:space="preserve"> formats for graphics and audio</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vector graphics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raster graphics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audio files</w:t>
      </w:r>
    </w:p>
    <w:p w:rsidR="001409D9" w:rsidRPr="00BB663F" w:rsidRDefault="001409D9" w:rsidP="00377926">
      <w:pPr>
        <w:pStyle w:val="ListBullet3"/>
        <w:numPr>
          <w:ilvl w:val="0"/>
          <w:numId w:val="4"/>
        </w:numPr>
        <w:spacing w:before="120" w:after="0" w:line="276" w:lineRule="auto"/>
        <w:ind w:left="357" w:right="-74" w:hanging="357"/>
        <w:contextualSpacing w:val="0"/>
        <w:jc w:val="both"/>
        <w:rPr>
          <w:rFonts w:cs="Calibri"/>
        </w:rPr>
      </w:pPr>
      <w:r w:rsidRPr="00BB663F">
        <w:rPr>
          <w:rFonts w:cs="Calibri"/>
        </w:rPr>
        <w:t>management</w:t>
      </w:r>
      <w:r w:rsidRPr="00250140">
        <w:rPr>
          <w:rFonts w:cs="Calibri"/>
        </w:rPr>
        <w:t xml:space="preserve"> </w:t>
      </w:r>
      <w:r>
        <w:rPr>
          <w:rFonts w:cs="Calibri"/>
        </w:rPr>
        <w:t xml:space="preserve">of </w:t>
      </w:r>
      <w:r w:rsidRPr="00BB663F">
        <w:rPr>
          <w:rFonts w:cs="Calibri"/>
        </w:rPr>
        <w:t>software</w:t>
      </w:r>
    </w:p>
    <w:p w:rsidR="001409D9" w:rsidRPr="001409D9" w:rsidRDefault="00BF73A8" w:rsidP="00377926">
      <w:pPr>
        <w:numPr>
          <w:ilvl w:val="1"/>
          <w:numId w:val="4"/>
        </w:numPr>
        <w:spacing w:after="0" w:line="276" w:lineRule="auto"/>
        <w:ind w:left="709" w:hanging="340"/>
        <w:rPr>
          <w:rFonts w:eastAsia="Times New Roman"/>
        </w:rPr>
      </w:pPr>
      <w:r>
        <w:rPr>
          <w:rFonts w:eastAsia="Times New Roman"/>
        </w:rPr>
        <w:t>installation of software</w:t>
      </w:r>
    </w:p>
    <w:p w:rsidR="001409D9" w:rsidRPr="001409D9" w:rsidRDefault="001409D9" w:rsidP="00377926">
      <w:pPr>
        <w:numPr>
          <w:ilvl w:val="1"/>
          <w:numId w:val="4"/>
        </w:numPr>
        <w:spacing w:after="0" w:line="276" w:lineRule="auto"/>
        <w:ind w:left="709" w:hanging="340"/>
        <w:rPr>
          <w:rFonts w:eastAsia="Times New Roman"/>
        </w:rPr>
      </w:pPr>
      <w:r w:rsidRPr="009751F3">
        <w:rPr>
          <w:rFonts w:eastAsia="Times New Roman"/>
        </w:rPr>
        <w:t>update</w:t>
      </w:r>
      <w:r w:rsidRPr="001409D9">
        <w:rPr>
          <w:rFonts w:eastAsia="Times New Roman"/>
        </w:rPr>
        <w:t xml:space="preserve"> of software</w:t>
      </w:r>
    </w:p>
    <w:p w:rsidR="001409D9" w:rsidRPr="00BB663F" w:rsidRDefault="001409D9" w:rsidP="00377926">
      <w:pPr>
        <w:pStyle w:val="ListBullet3"/>
        <w:numPr>
          <w:ilvl w:val="0"/>
          <w:numId w:val="4"/>
        </w:numPr>
        <w:spacing w:before="120" w:after="0" w:line="276" w:lineRule="auto"/>
        <w:ind w:left="357" w:right="-74" w:hanging="357"/>
        <w:contextualSpacing w:val="0"/>
        <w:jc w:val="both"/>
        <w:rPr>
          <w:rFonts w:cs="Calibri"/>
        </w:rPr>
      </w:pPr>
      <w:r w:rsidRPr="00BB663F">
        <w:rPr>
          <w:rFonts w:cs="Calibri"/>
        </w:rPr>
        <w:t>types of software licences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open and closed source</w:t>
      </w:r>
    </w:p>
    <w:p w:rsidR="001409D9" w:rsidRPr="001409D9" w:rsidRDefault="001409D9" w:rsidP="00377926">
      <w:pPr>
        <w:numPr>
          <w:ilvl w:val="1"/>
          <w:numId w:val="4"/>
        </w:numPr>
        <w:spacing w:after="0" w:line="276" w:lineRule="auto"/>
        <w:ind w:left="709" w:hanging="340"/>
        <w:rPr>
          <w:rFonts w:eastAsia="Times New Roman"/>
        </w:rPr>
      </w:pPr>
      <w:r w:rsidRPr="009751F3">
        <w:rPr>
          <w:rFonts w:eastAsia="Times New Roman"/>
        </w:rPr>
        <w:t>proprietary</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shareware</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freeware</w:t>
      </w:r>
    </w:p>
    <w:p w:rsidR="001409D9" w:rsidRPr="00EA4F0B"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t xml:space="preserve">composition, layout and design </w:t>
      </w:r>
      <w:r w:rsidRPr="00EA4F0B">
        <w:rPr>
          <w:rFonts w:cs="Calibri"/>
        </w:rPr>
        <w:t>considerations for t</w:t>
      </w:r>
      <w:r w:rsidR="00BF73A8">
        <w:rPr>
          <w:rFonts w:cs="Calibri"/>
        </w:rPr>
        <w:t>he construction of spreadsheets</w:t>
      </w:r>
    </w:p>
    <w:p w:rsidR="001409D9" w:rsidRPr="00EA4F0B" w:rsidRDefault="001409D9" w:rsidP="00377926">
      <w:pPr>
        <w:pStyle w:val="ListBullet3"/>
        <w:numPr>
          <w:ilvl w:val="0"/>
          <w:numId w:val="4"/>
        </w:numPr>
        <w:spacing w:before="120" w:after="0" w:line="276" w:lineRule="auto"/>
        <w:ind w:left="357" w:right="-74" w:hanging="357"/>
        <w:contextualSpacing w:val="0"/>
        <w:jc w:val="both"/>
        <w:rPr>
          <w:rFonts w:cs="Calibri"/>
        </w:rPr>
      </w:pPr>
      <w:r w:rsidRPr="00EA4F0B">
        <w:rPr>
          <w:rFonts w:cs="Calibri"/>
        </w:rPr>
        <w:t>organisation and management of data using sort filters in spreadsheets</w:t>
      </w:r>
    </w:p>
    <w:p w:rsidR="001409D9" w:rsidRPr="001F1D11" w:rsidRDefault="001409D9" w:rsidP="00377926">
      <w:pPr>
        <w:spacing w:before="120" w:after="60" w:line="276" w:lineRule="auto"/>
        <w:rPr>
          <w:b/>
        </w:rPr>
      </w:pPr>
      <w:r w:rsidRPr="001F1D11">
        <w:rPr>
          <w:b/>
        </w:rPr>
        <w:t>Skills</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apply data organisation techniques for user and/or client needs</w:t>
      </w:r>
    </w:p>
    <w:p w:rsidR="00FC4D9A" w:rsidRPr="00BB663F" w:rsidRDefault="00FC4D9A" w:rsidP="00377926">
      <w:pPr>
        <w:pStyle w:val="ListBullet3"/>
        <w:numPr>
          <w:ilvl w:val="0"/>
          <w:numId w:val="4"/>
        </w:numPr>
        <w:spacing w:before="120" w:after="0" w:line="276" w:lineRule="auto"/>
        <w:ind w:left="357" w:right="-74" w:hanging="357"/>
        <w:contextualSpacing w:val="0"/>
        <w:jc w:val="both"/>
        <w:rPr>
          <w:rFonts w:cs="Calibri"/>
        </w:rPr>
      </w:pPr>
      <w:r w:rsidRPr="00BB663F">
        <w:rPr>
          <w:rFonts w:cs="Calibri"/>
        </w:rPr>
        <w:t>apply appropriate graphic and audio file types</w:t>
      </w:r>
      <w:r>
        <w:rPr>
          <w:rFonts w:cs="Calibri"/>
        </w:rPr>
        <w:t>, including:</w:t>
      </w:r>
    </w:p>
    <w:p w:rsidR="00FC4D9A" w:rsidRPr="001409D9" w:rsidRDefault="00FC4D9A" w:rsidP="00377926">
      <w:pPr>
        <w:numPr>
          <w:ilvl w:val="1"/>
          <w:numId w:val="4"/>
        </w:numPr>
        <w:spacing w:after="0" w:line="276" w:lineRule="auto"/>
        <w:ind w:left="709" w:hanging="340"/>
        <w:rPr>
          <w:rFonts w:eastAsia="Times New Roman"/>
        </w:rPr>
      </w:pPr>
      <w:r w:rsidRPr="001409D9">
        <w:rPr>
          <w:rFonts w:eastAsia="Times New Roman"/>
        </w:rPr>
        <w:t>raster graphics</w:t>
      </w:r>
    </w:p>
    <w:p w:rsidR="00FC4D9A" w:rsidRPr="001409D9" w:rsidRDefault="00FC4D9A" w:rsidP="00377926">
      <w:pPr>
        <w:numPr>
          <w:ilvl w:val="1"/>
          <w:numId w:val="4"/>
        </w:numPr>
        <w:spacing w:after="0" w:line="276" w:lineRule="auto"/>
        <w:ind w:left="709" w:hanging="340"/>
        <w:rPr>
          <w:rFonts w:eastAsia="Times New Roman"/>
        </w:rPr>
      </w:pPr>
      <w:r w:rsidRPr="001409D9">
        <w:rPr>
          <w:rFonts w:eastAsia="Times New Roman"/>
        </w:rPr>
        <w:t>vector graphics</w:t>
      </w:r>
    </w:p>
    <w:p w:rsidR="00FC4D9A" w:rsidRPr="001409D9" w:rsidRDefault="00FC4D9A" w:rsidP="00377926">
      <w:pPr>
        <w:numPr>
          <w:ilvl w:val="1"/>
          <w:numId w:val="4"/>
        </w:numPr>
        <w:spacing w:after="0" w:line="276" w:lineRule="auto"/>
        <w:ind w:left="709" w:hanging="340"/>
        <w:rPr>
          <w:rFonts w:eastAsia="Times New Roman"/>
        </w:rPr>
      </w:pPr>
      <w:r w:rsidRPr="001409D9">
        <w:rPr>
          <w:rFonts w:eastAsia="Times New Roman"/>
        </w:rPr>
        <w:t>audio files</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apply sort filters in spreadsheets</w:t>
      </w:r>
    </w:p>
    <w:p w:rsidR="001409D9" w:rsidRDefault="001409D9" w:rsidP="00377926">
      <w:pPr>
        <w:pStyle w:val="Heading3"/>
        <w:spacing w:line="276" w:lineRule="auto"/>
      </w:pPr>
      <w:r>
        <w:t>Project management</w:t>
      </w:r>
    </w:p>
    <w:p w:rsidR="001409D9" w:rsidRPr="001F1D11" w:rsidRDefault="001409D9" w:rsidP="00377926">
      <w:pPr>
        <w:spacing w:before="120" w:after="60" w:line="276" w:lineRule="auto"/>
        <w:rPr>
          <w:b/>
        </w:rPr>
      </w:pPr>
      <w:r w:rsidRPr="001F1D11">
        <w:rPr>
          <w:b/>
        </w:rPr>
        <w:t>Knowledge</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project management considerations</w:t>
      </w:r>
      <w:r w:rsidR="00B1481F">
        <w:rPr>
          <w:rFonts w:cs="Calibri"/>
        </w:rPr>
        <w:t>,</w:t>
      </w:r>
      <w:r>
        <w:rPr>
          <w:rFonts w:cs="Calibri"/>
        </w:rPr>
        <w:t xml:space="preserve"> including: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scope</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time</w:t>
      </w:r>
    </w:p>
    <w:p w:rsidR="001409D9" w:rsidRPr="001409D9" w:rsidRDefault="004E0337" w:rsidP="00377926">
      <w:pPr>
        <w:numPr>
          <w:ilvl w:val="1"/>
          <w:numId w:val="4"/>
        </w:numPr>
        <w:spacing w:after="0" w:line="276" w:lineRule="auto"/>
        <w:ind w:left="709" w:hanging="340"/>
        <w:rPr>
          <w:rFonts w:eastAsia="Times New Roman"/>
        </w:rPr>
      </w:pPr>
      <w:r>
        <w:rPr>
          <w:rFonts w:eastAsia="Times New Roman"/>
        </w:rPr>
        <w:t>resources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client brief</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components</w:t>
      </w:r>
      <w:r>
        <w:rPr>
          <w:rFonts w:cs="Calibri"/>
        </w:rPr>
        <w:t xml:space="preserve"> </w:t>
      </w:r>
      <w:r w:rsidRPr="005B63B1">
        <w:rPr>
          <w:rFonts w:cs="Calibri"/>
        </w:rPr>
        <w:t>of a project design process</w:t>
      </w:r>
      <w:r w:rsidR="00B1481F">
        <w:rPr>
          <w:rFonts w:cs="Calibri"/>
        </w:rPr>
        <w:t>,</w:t>
      </w:r>
      <w:r>
        <w:rPr>
          <w:rFonts w:cs="Calibri"/>
        </w:rPr>
        <w:t xml:space="preserve"> including: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product purpose and design criteria</w:t>
      </w:r>
    </w:p>
    <w:p w:rsidR="001409D9" w:rsidRPr="001409D9" w:rsidRDefault="00BF73A8" w:rsidP="00377926">
      <w:pPr>
        <w:numPr>
          <w:ilvl w:val="1"/>
          <w:numId w:val="4"/>
        </w:numPr>
        <w:spacing w:after="0" w:line="276" w:lineRule="auto"/>
        <w:ind w:left="709" w:hanging="340"/>
        <w:rPr>
          <w:rFonts w:eastAsia="Times New Roman"/>
        </w:rPr>
      </w:pPr>
      <w:r>
        <w:rPr>
          <w:rFonts w:eastAsia="Times New Roman"/>
        </w:rPr>
        <w:t>target audience characteristics</w:t>
      </w:r>
    </w:p>
    <w:p w:rsidR="003A096B" w:rsidRPr="00BF73A8" w:rsidRDefault="001409D9" w:rsidP="00377926">
      <w:pPr>
        <w:numPr>
          <w:ilvl w:val="1"/>
          <w:numId w:val="4"/>
        </w:numPr>
        <w:spacing w:after="0" w:line="276" w:lineRule="auto"/>
        <w:ind w:left="709" w:hanging="340"/>
        <w:rPr>
          <w:rFonts w:eastAsia="Times New Roman"/>
        </w:rPr>
      </w:pPr>
      <w:r w:rsidRPr="001409D9">
        <w:rPr>
          <w:rFonts w:eastAsia="Times New Roman"/>
        </w:rPr>
        <w:t>project presentation medium</w:t>
      </w:r>
      <w:r w:rsidR="003A096B" w:rsidRPr="00BF73A8">
        <w:rPr>
          <w:rFonts w:cs="Calibri"/>
        </w:rPr>
        <w:br w:type="page"/>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lastRenderedPageBreak/>
        <w:t>techniques for the representation of a design plan</w:t>
      </w:r>
      <w:r w:rsidR="00B1481F">
        <w:rPr>
          <w:rFonts w:cs="Calibri"/>
        </w:rPr>
        <w:t>,</w:t>
      </w:r>
      <w:r>
        <w:rPr>
          <w:rFonts w:cs="Calibri"/>
        </w:rPr>
        <w:t xml:space="preserve"> including:</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annotated digital diagrams/sketches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storyboards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annotated notes</w:t>
      </w:r>
    </w:p>
    <w:p w:rsidR="001409D9" w:rsidRPr="001409D9" w:rsidRDefault="001409D9" w:rsidP="00377926">
      <w:pPr>
        <w:numPr>
          <w:ilvl w:val="1"/>
          <w:numId w:val="4"/>
        </w:numPr>
        <w:spacing w:after="0" w:line="276" w:lineRule="auto"/>
        <w:ind w:left="709" w:hanging="340"/>
        <w:rPr>
          <w:rFonts w:eastAsia="Times New Roman"/>
        </w:rPr>
      </w:pPr>
      <w:r w:rsidRPr="001409D9">
        <w:rPr>
          <w:rFonts w:eastAsia="Times New Roman"/>
        </w:rPr>
        <w:t>thumbnails (hand/digital)</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 xml:space="preserve">criteria required to evaluate a digital product and/or </w:t>
      </w:r>
      <w:r w:rsidR="00214644">
        <w:rPr>
          <w:rFonts w:cs="Calibri"/>
        </w:rPr>
        <w:t xml:space="preserve">digital </w:t>
      </w:r>
      <w:r w:rsidRPr="005B63B1">
        <w:rPr>
          <w:rFonts w:cs="Calibri"/>
        </w:rPr>
        <w:t>solution</w:t>
      </w:r>
    </w:p>
    <w:p w:rsidR="001409D9" w:rsidRPr="001F1D11" w:rsidRDefault="001409D9" w:rsidP="00377926">
      <w:pPr>
        <w:spacing w:before="120" w:after="60" w:line="276" w:lineRule="auto"/>
        <w:rPr>
          <w:b/>
        </w:rPr>
      </w:pPr>
      <w:r w:rsidRPr="001F1D11">
        <w:rPr>
          <w:b/>
        </w:rPr>
        <w:t>Skills</w:t>
      </w:r>
    </w:p>
    <w:p w:rsidR="001409D9" w:rsidRPr="005B63B1" w:rsidRDefault="001409D9" w:rsidP="00377926">
      <w:pPr>
        <w:pStyle w:val="ListBullet3"/>
        <w:numPr>
          <w:ilvl w:val="0"/>
          <w:numId w:val="4"/>
        </w:numPr>
        <w:spacing w:before="120" w:after="0" w:line="276" w:lineRule="auto"/>
        <w:ind w:left="357" w:right="-74" w:hanging="357"/>
        <w:contextualSpacing w:val="0"/>
        <w:rPr>
          <w:rFonts w:cs="Calibri"/>
        </w:rPr>
      </w:pPr>
      <w:proofErr w:type="gramStart"/>
      <w:r w:rsidRPr="005B63B1">
        <w:rPr>
          <w:rFonts w:cs="Calibri"/>
        </w:rPr>
        <w:t>apply</w:t>
      </w:r>
      <w:proofErr w:type="gramEnd"/>
      <w:r w:rsidRPr="005B63B1">
        <w:rPr>
          <w:rFonts w:cs="Calibri"/>
        </w:rPr>
        <w:t xml:space="preserve"> the elements of design and the principles of design relevant to a particular design brief</w:t>
      </w:r>
      <w:r w:rsidR="00214644">
        <w:rPr>
          <w:rFonts w:cs="Calibri"/>
        </w:rPr>
        <w:t>.</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apply a design process to create a digital product</w:t>
      </w:r>
      <w:r>
        <w:rPr>
          <w:rFonts w:cs="Calibri"/>
        </w:rPr>
        <w:t xml:space="preserve">, design </w:t>
      </w:r>
      <w:r w:rsidRPr="005B63B1">
        <w:rPr>
          <w:rFonts w:cs="Calibri"/>
        </w:rPr>
        <w:t>and</w:t>
      </w:r>
      <w:r>
        <w:rPr>
          <w:rFonts w:cs="Calibri"/>
        </w:rPr>
        <w:t>/</w:t>
      </w:r>
      <w:r w:rsidRPr="005B63B1">
        <w:rPr>
          <w:rFonts w:cs="Calibri"/>
        </w:rPr>
        <w:t>or</w:t>
      </w:r>
      <w:r>
        <w:rPr>
          <w:rFonts w:cs="Calibri"/>
        </w:rPr>
        <w:t xml:space="preserve"> </w:t>
      </w:r>
      <w:r w:rsidR="00214644">
        <w:rPr>
          <w:rFonts w:cs="Calibri"/>
        </w:rPr>
        <w:t xml:space="preserve">digital </w:t>
      </w:r>
      <w:r w:rsidRPr="005B63B1">
        <w:rPr>
          <w:rFonts w:cs="Calibri"/>
        </w:rPr>
        <w:t>solution</w:t>
      </w:r>
    </w:p>
    <w:p w:rsidR="008D0A7B" w:rsidRPr="00C51CE7"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 xml:space="preserve">apply techniques for representing the design of a </w:t>
      </w:r>
      <w:r w:rsidR="00214644">
        <w:rPr>
          <w:rFonts w:cs="Calibri"/>
        </w:rPr>
        <w:t xml:space="preserve">digital product and/or </w:t>
      </w:r>
      <w:r>
        <w:rPr>
          <w:rFonts w:cs="Calibri"/>
        </w:rPr>
        <w:t xml:space="preserve">digital </w:t>
      </w:r>
      <w:r w:rsidRPr="005B63B1">
        <w:rPr>
          <w:rFonts w:cs="Calibri"/>
        </w:rPr>
        <w:t>solution</w:t>
      </w:r>
    </w:p>
    <w:p w:rsidR="008D0A7B" w:rsidRPr="003566C9" w:rsidRDefault="008D0A7B" w:rsidP="00377926">
      <w:pPr>
        <w:pStyle w:val="Heading1"/>
        <w:spacing w:line="276" w:lineRule="auto"/>
        <w:sectPr w:rsidR="008D0A7B" w:rsidRPr="003566C9" w:rsidSect="00F4271F">
          <w:headerReference w:type="even" r:id="rId13"/>
          <w:headerReference w:type="default" r:id="rId14"/>
          <w:footerReference w:type="even" r:id="rId15"/>
          <w:footerReference w:type="default" r:id="rId16"/>
          <w:type w:val="oddPage"/>
          <w:pgSz w:w="11906" w:h="16838"/>
          <w:pgMar w:top="1440" w:right="1080" w:bottom="1440" w:left="1080" w:header="708" w:footer="708" w:gutter="0"/>
          <w:pgNumType w:start="1"/>
          <w:cols w:space="709"/>
          <w:docGrid w:linePitch="360"/>
        </w:sectPr>
      </w:pPr>
      <w:bookmarkStart w:id="31" w:name="_Toc347908227"/>
    </w:p>
    <w:p w:rsidR="008D0A7B" w:rsidRPr="003566C9" w:rsidRDefault="008D0A7B" w:rsidP="00377926">
      <w:pPr>
        <w:pStyle w:val="Heading1"/>
        <w:spacing w:line="276" w:lineRule="auto"/>
      </w:pPr>
      <w:bookmarkStart w:id="32" w:name="_Toc358296707"/>
      <w:bookmarkStart w:id="33" w:name="_Toc381957997"/>
      <w:r w:rsidRPr="003566C9">
        <w:lastRenderedPageBreak/>
        <w:t xml:space="preserve">Unit </w:t>
      </w:r>
      <w:bookmarkEnd w:id="32"/>
      <w:r w:rsidR="00D41433" w:rsidRPr="003566C9">
        <w:t>4</w:t>
      </w:r>
      <w:r w:rsidR="00952A49" w:rsidRPr="003566C9">
        <w:t xml:space="preserve"> </w:t>
      </w:r>
      <w:r w:rsidR="00F24EC9" w:rsidRPr="003566C9">
        <w:t>–</w:t>
      </w:r>
      <w:r w:rsidR="00952A49" w:rsidRPr="003566C9">
        <w:t xml:space="preserve"> </w:t>
      </w:r>
      <w:r w:rsidR="001409D9" w:rsidRPr="00A37C5D">
        <w:t>Digital technologies in business</w:t>
      </w:r>
      <w:bookmarkEnd w:id="33"/>
    </w:p>
    <w:p w:rsidR="00E44502" w:rsidRPr="003566C9" w:rsidRDefault="00E44502" w:rsidP="00377926">
      <w:pPr>
        <w:pStyle w:val="Heading2"/>
        <w:spacing w:line="276" w:lineRule="auto"/>
      </w:pPr>
      <w:bookmarkStart w:id="34" w:name="_Toc381957998"/>
      <w:r w:rsidRPr="003566C9">
        <w:t>Unit description</w:t>
      </w:r>
      <w:bookmarkEnd w:id="34"/>
    </w:p>
    <w:p w:rsidR="001409D9" w:rsidRPr="006270BA" w:rsidRDefault="001409D9" w:rsidP="00377926">
      <w:pPr>
        <w:widowControl w:val="0"/>
        <w:spacing w:before="120" w:line="276" w:lineRule="auto"/>
        <w:ind w:right="-74"/>
        <w:rPr>
          <w:rFonts w:eastAsia="Times New Roman" w:cs="Calibri"/>
        </w:rPr>
      </w:pPr>
      <w:r w:rsidRPr="006270BA">
        <w:rPr>
          <w:rFonts w:eastAsia="Times New Roman" w:cs="Calibri"/>
        </w:rPr>
        <w:t>The emphasis</w:t>
      </w:r>
      <w:r>
        <w:rPr>
          <w:rFonts w:eastAsia="Times New Roman" w:cs="Calibri"/>
        </w:rPr>
        <w:t xml:space="preserve"> of this unit</w:t>
      </w:r>
      <w:r w:rsidRPr="006270BA">
        <w:rPr>
          <w:rFonts w:eastAsia="Times New Roman" w:cs="Calibri"/>
        </w:rPr>
        <w:t xml:space="preserve"> is on the skills, principles and practices associated with various types of documents and communications. Students identify the components and configuration of networks to meet the needs of a business. Students design digital solutions for clients</w:t>
      </w:r>
      <w:r w:rsidR="00FB414C">
        <w:rPr>
          <w:rFonts w:eastAsia="Times New Roman" w:cs="Calibri"/>
        </w:rPr>
        <w:t>,</w:t>
      </w:r>
      <w:r w:rsidRPr="006270BA">
        <w:rPr>
          <w:rFonts w:eastAsia="Times New Roman" w:cs="Calibri"/>
        </w:rPr>
        <w:t xml:space="preserve"> being mindful of the various impacts of technologies within legal, ethical and social boundaries.</w:t>
      </w:r>
    </w:p>
    <w:p w:rsidR="008E32B1" w:rsidRPr="003566C9" w:rsidRDefault="008E32B1" w:rsidP="00377926">
      <w:pPr>
        <w:pStyle w:val="Heading2"/>
        <w:spacing w:before="200" w:line="276" w:lineRule="auto"/>
      </w:pPr>
      <w:bookmarkStart w:id="35" w:name="_Toc381957999"/>
      <w:r w:rsidRPr="003566C9">
        <w:t>Unit content</w:t>
      </w:r>
      <w:bookmarkEnd w:id="35"/>
    </w:p>
    <w:p w:rsidR="00F33CCB" w:rsidRDefault="00F33CCB" w:rsidP="00377926">
      <w:pPr>
        <w:spacing w:line="276" w:lineRule="auto"/>
      </w:pPr>
      <w:r>
        <w:t>This unit builds on</w:t>
      </w:r>
      <w:r w:rsidR="004007CB">
        <w:t xml:space="preserve"> the content covered in Unit 3.</w:t>
      </w:r>
    </w:p>
    <w:p w:rsidR="008E32B1" w:rsidRPr="003566C9" w:rsidRDefault="008E32B1" w:rsidP="00377926">
      <w:pPr>
        <w:spacing w:line="276" w:lineRule="auto"/>
      </w:pPr>
      <w:r w:rsidRPr="003566C9">
        <w:t>This unit includes the knowledge, understandings and skills described below.</w:t>
      </w:r>
    </w:p>
    <w:p w:rsidR="001409D9" w:rsidRPr="00590EA7" w:rsidRDefault="001409D9" w:rsidP="00377926">
      <w:pPr>
        <w:spacing w:line="276" w:lineRule="auto"/>
        <w:rPr>
          <w:rFonts w:eastAsia="Times New Roman" w:cs="Calibri"/>
        </w:rPr>
      </w:pPr>
      <w:r w:rsidRPr="00590EA7">
        <w:rPr>
          <w:rFonts w:eastAsia="Times New Roman" w:cs="Calibri"/>
        </w:rPr>
        <w:t>The content of this unit en</w:t>
      </w:r>
      <w:r>
        <w:rPr>
          <w:rFonts w:eastAsia="Times New Roman" w:cs="Calibri"/>
        </w:rPr>
        <w:t>compasses theoretical aspects (K</w:t>
      </w:r>
      <w:r w:rsidRPr="00590EA7">
        <w:rPr>
          <w:rFonts w:eastAsia="Times New Roman" w:cs="Calibri"/>
        </w:rPr>
        <w:t>nowledge) and practical aspects (</w:t>
      </w:r>
      <w:r>
        <w:rPr>
          <w:rFonts w:eastAsia="Times New Roman" w:cs="Calibri"/>
        </w:rPr>
        <w:t>S</w:t>
      </w:r>
      <w:r w:rsidRPr="00590EA7">
        <w:rPr>
          <w:rFonts w:eastAsia="Times New Roman" w:cs="Calibri"/>
        </w:rPr>
        <w:t>kills). It is divided into t</w:t>
      </w:r>
      <w:r w:rsidR="009751F3">
        <w:rPr>
          <w:rFonts w:eastAsia="Times New Roman" w:cs="Calibri"/>
        </w:rPr>
        <w:t>he following</w:t>
      </w:r>
      <w:r w:rsidRPr="00590EA7">
        <w:rPr>
          <w:rFonts w:eastAsia="Times New Roman" w:cs="Calibri"/>
        </w:rPr>
        <w:t xml:space="preserve"> areas:</w:t>
      </w:r>
    </w:p>
    <w:p w:rsidR="001409D9" w:rsidRPr="00D30186" w:rsidRDefault="001409D9" w:rsidP="00377926">
      <w:pPr>
        <w:pStyle w:val="ListBullet3"/>
        <w:numPr>
          <w:ilvl w:val="0"/>
          <w:numId w:val="4"/>
        </w:numPr>
        <w:spacing w:before="120" w:after="0" w:line="276" w:lineRule="auto"/>
        <w:ind w:left="357" w:right="-74" w:hanging="357"/>
        <w:contextualSpacing w:val="0"/>
        <w:jc w:val="both"/>
        <w:rPr>
          <w:rFonts w:cs="Calibri"/>
        </w:rPr>
      </w:pPr>
      <w:r w:rsidRPr="00D30186">
        <w:rPr>
          <w:rFonts w:cs="Calibri"/>
        </w:rPr>
        <w:t>Managing data</w:t>
      </w:r>
    </w:p>
    <w:p w:rsidR="001409D9" w:rsidRPr="00D30186" w:rsidRDefault="001409D9" w:rsidP="00377926">
      <w:pPr>
        <w:pStyle w:val="ListBullet3"/>
        <w:numPr>
          <w:ilvl w:val="0"/>
          <w:numId w:val="4"/>
        </w:numPr>
        <w:spacing w:before="120" w:after="0" w:line="276" w:lineRule="auto"/>
        <w:ind w:left="357" w:right="-74" w:hanging="357"/>
        <w:contextualSpacing w:val="0"/>
        <w:jc w:val="both"/>
        <w:rPr>
          <w:rFonts w:cs="Calibri"/>
        </w:rPr>
      </w:pPr>
      <w:r w:rsidRPr="00D30186">
        <w:rPr>
          <w:rFonts w:cs="Calibri"/>
        </w:rPr>
        <w:t>Networks</w:t>
      </w:r>
    </w:p>
    <w:p w:rsidR="001409D9" w:rsidRPr="00D30186" w:rsidRDefault="001409D9" w:rsidP="00377926">
      <w:pPr>
        <w:pStyle w:val="ListBullet3"/>
        <w:numPr>
          <w:ilvl w:val="0"/>
          <w:numId w:val="4"/>
        </w:numPr>
        <w:spacing w:before="120" w:after="0" w:line="276" w:lineRule="auto"/>
        <w:ind w:left="357" w:right="-74" w:hanging="357"/>
        <w:contextualSpacing w:val="0"/>
        <w:jc w:val="both"/>
        <w:rPr>
          <w:rFonts w:cs="Calibri"/>
        </w:rPr>
      </w:pPr>
      <w:r w:rsidRPr="00D30186">
        <w:rPr>
          <w:rFonts w:cs="Calibri"/>
        </w:rPr>
        <w:t>Impacts of technology</w:t>
      </w:r>
    </w:p>
    <w:p w:rsidR="001409D9" w:rsidRDefault="001409D9" w:rsidP="00377926">
      <w:pPr>
        <w:pStyle w:val="ListBullet3"/>
        <w:numPr>
          <w:ilvl w:val="0"/>
          <w:numId w:val="4"/>
        </w:numPr>
        <w:spacing w:before="120" w:after="0" w:line="276" w:lineRule="auto"/>
        <w:ind w:left="357" w:right="-74" w:hanging="357"/>
        <w:contextualSpacing w:val="0"/>
        <w:jc w:val="both"/>
        <w:rPr>
          <w:rFonts w:cs="Calibri"/>
        </w:rPr>
      </w:pPr>
      <w:r w:rsidRPr="00D30186">
        <w:rPr>
          <w:rFonts w:cs="Calibri"/>
        </w:rPr>
        <w:t>Application skills</w:t>
      </w:r>
    </w:p>
    <w:p w:rsidR="00FB414C" w:rsidRPr="00FB414C" w:rsidRDefault="00FB414C" w:rsidP="00377926">
      <w:pPr>
        <w:pStyle w:val="ListBullet3"/>
        <w:numPr>
          <w:ilvl w:val="0"/>
          <w:numId w:val="4"/>
        </w:numPr>
        <w:spacing w:before="120" w:after="0" w:line="276" w:lineRule="auto"/>
        <w:ind w:left="357" w:right="-74" w:hanging="357"/>
        <w:contextualSpacing w:val="0"/>
        <w:jc w:val="both"/>
        <w:rPr>
          <w:rFonts w:cs="Calibri"/>
        </w:rPr>
      </w:pPr>
      <w:r>
        <w:rPr>
          <w:rFonts w:cs="Calibri"/>
        </w:rPr>
        <w:t>Project manag</w:t>
      </w:r>
      <w:r w:rsidR="00CA787B">
        <w:rPr>
          <w:rFonts w:cs="Calibri"/>
        </w:rPr>
        <w:t>e</w:t>
      </w:r>
      <w:r>
        <w:rPr>
          <w:rFonts w:cs="Calibri"/>
        </w:rPr>
        <w:t>ment</w:t>
      </w:r>
    </w:p>
    <w:p w:rsidR="001409D9" w:rsidRPr="003566C9" w:rsidRDefault="001409D9" w:rsidP="00377926">
      <w:pPr>
        <w:pStyle w:val="Heading3"/>
        <w:keepNext/>
        <w:keepLines/>
        <w:spacing w:before="200" w:line="276" w:lineRule="auto"/>
      </w:pPr>
      <w:r>
        <w:t>Managing data</w:t>
      </w:r>
    </w:p>
    <w:p w:rsidR="001409D9" w:rsidRPr="001F1D11" w:rsidRDefault="001409D9" w:rsidP="00377926">
      <w:pPr>
        <w:spacing w:before="120" w:after="60" w:line="276" w:lineRule="auto"/>
        <w:rPr>
          <w:b/>
        </w:rPr>
      </w:pPr>
      <w:r w:rsidRPr="001F1D11">
        <w:rPr>
          <w:b/>
        </w:rPr>
        <w:t>Knowledge</w:t>
      </w:r>
    </w:p>
    <w:p w:rsidR="009751F3" w:rsidRDefault="001409D9" w:rsidP="00D02EEB">
      <w:pPr>
        <w:pStyle w:val="ListBullet3"/>
        <w:numPr>
          <w:ilvl w:val="0"/>
          <w:numId w:val="4"/>
        </w:numPr>
        <w:spacing w:before="120" w:after="0" w:line="276" w:lineRule="auto"/>
        <w:ind w:left="357" w:right="-74" w:hanging="357"/>
        <w:contextualSpacing w:val="0"/>
        <w:jc w:val="both"/>
        <w:rPr>
          <w:rFonts w:cs="Calibri"/>
        </w:rPr>
      </w:pPr>
      <w:r>
        <w:rPr>
          <w:rFonts w:cs="Calibri"/>
        </w:rPr>
        <w:t>purpose of file</w:t>
      </w:r>
      <w:r w:rsidRPr="000D6EC5">
        <w:rPr>
          <w:rFonts w:cs="Calibri"/>
        </w:rPr>
        <w:t xml:space="preserve"> optimisation </w:t>
      </w:r>
      <w:r>
        <w:rPr>
          <w:rFonts w:cs="Calibri"/>
        </w:rPr>
        <w:t>for use in print, digital and/or online environments</w:t>
      </w:r>
    </w:p>
    <w:p w:rsidR="001409D9" w:rsidRPr="009751F3" w:rsidRDefault="001409D9" w:rsidP="00D02EEB">
      <w:pPr>
        <w:pStyle w:val="ListBullet3"/>
        <w:numPr>
          <w:ilvl w:val="0"/>
          <w:numId w:val="4"/>
        </w:numPr>
        <w:spacing w:before="120" w:after="0" w:line="276" w:lineRule="auto"/>
        <w:ind w:left="357" w:right="-74" w:hanging="357"/>
        <w:contextualSpacing w:val="0"/>
        <w:jc w:val="both"/>
        <w:rPr>
          <w:rFonts w:cs="Calibri"/>
        </w:rPr>
      </w:pPr>
      <w:r w:rsidRPr="009751F3">
        <w:rPr>
          <w:rFonts w:cs="Calibri"/>
        </w:rPr>
        <w:t>considerations for the compression of files for t</w:t>
      </w:r>
      <w:r w:rsidR="009751F3" w:rsidRPr="009751F3">
        <w:rPr>
          <w:rFonts w:cs="Calibri"/>
        </w:rPr>
        <w:t>he transfer and display of data</w:t>
      </w:r>
    </w:p>
    <w:p w:rsidR="001409D9" w:rsidRPr="001409D9" w:rsidRDefault="001409D9" w:rsidP="00D02EEB">
      <w:pPr>
        <w:numPr>
          <w:ilvl w:val="1"/>
          <w:numId w:val="4"/>
        </w:numPr>
        <w:spacing w:after="0" w:line="276" w:lineRule="auto"/>
        <w:ind w:left="709" w:hanging="340"/>
        <w:rPr>
          <w:rFonts w:eastAsia="Times New Roman"/>
        </w:rPr>
      </w:pPr>
      <w:r w:rsidRPr="001409D9">
        <w:rPr>
          <w:rFonts w:eastAsia="Times New Roman"/>
        </w:rPr>
        <w:t>purpose</w:t>
      </w:r>
    </w:p>
    <w:p w:rsidR="001409D9" w:rsidRPr="001409D9" w:rsidRDefault="001409D9" w:rsidP="00D02EEB">
      <w:pPr>
        <w:numPr>
          <w:ilvl w:val="1"/>
          <w:numId w:val="4"/>
        </w:numPr>
        <w:spacing w:after="0" w:line="276" w:lineRule="auto"/>
        <w:ind w:left="709" w:hanging="340"/>
        <w:rPr>
          <w:rFonts w:eastAsia="Times New Roman"/>
        </w:rPr>
      </w:pPr>
      <w:r w:rsidRPr="001409D9">
        <w:rPr>
          <w:rFonts w:eastAsia="Times New Roman"/>
        </w:rPr>
        <w:t>lossy compression</w:t>
      </w:r>
    </w:p>
    <w:p w:rsidR="001409D9" w:rsidRPr="001409D9" w:rsidRDefault="001409D9" w:rsidP="00D02EEB">
      <w:pPr>
        <w:numPr>
          <w:ilvl w:val="1"/>
          <w:numId w:val="4"/>
        </w:numPr>
        <w:spacing w:after="0" w:line="276" w:lineRule="auto"/>
        <w:ind w:left="709" w:hanging="340"/>
        <w:rPr>
          <w:rFonts w:eastAsia="Times New Roman"/>
        </w:rPr>
      </w:pPr>
      <w:r w:rsidRPr="001409D9">
        <w:rPr>
          <w:rFonts w:eastAsia="Times New Roman"/>
        </w:rPr>
        <w:t>lossless compression</w:t>
      </w:r>
    </w:p>
    <w:p w:rsidR="001409D9" w:rsidRPr="001409D9" w:rsidRDefault="001409D9" w:rsidP="00D02EEB">
      <w:pPr>
        <w:numPr>
          <w:ilvl w:val="1"/>
          <w:numId w:val="4"/>
        </w:numPr>
        <w:spacing w:after="0" w:line="276" w:lineRule="auto"/>
        <w:ind w:left="709" w:hanging="340"/>
        <w:rPr>
          <w:rFonts w:eastAsia="Times New Roman"/>
        </w:rPr>
      </w:pPr>
      <w:r w:rsidRPr="001409D9">
        <w:rPr>
          <w:rFonts w:eastAsia="Times New Roman"/>
        </w:rPr>
        <w:t>file sizes</w:t>
      </w:r>
    </w:p>
    <w:p w:rsidR="001409D9" w:rsidRPr="005B63B1" w:rsidRDefault="001409D9" w:rsidP="00D02EEB">
      <w:pPr>
        <w:pStyle w:val="ListBullet3"/>
        <w:numPr>
          <w:ilvl w:val="0"/>
          <w:numId w:val="4"/>
        </w:numPr>
        <w:spacing w:before="120" w:after="0" w:line="22" w:lineRule="atLeast"/>
        <w:ind w:left="357" w:right="-74" w:hanging="357"/>
        <w:contextualSpacing w:val="0"/>
        <w:jc w:val="both"/>
        <w:rPr>
          <w:rFonts w:cs="Calibri"/>
        </w:rPr>
      </w:pPr>
      <w:r w:rsidRPr="005B63B1">
        <w:rPr>
          <w:rFonts w:cs="Calibri"/>
        </w:rPr>
        <w:t>techniques for file size minimisation</w:t>
      </w:r>
    </w:p>
    <w:p w:rsidR="001409D9" w:rsidRPr="001409D9" w:rsidRDefault="001409D9" w:rsidP="00D02EEB">
      <w:pPr>
        <w:numPr>
          <w:ilvl w:val="1"/>
          <w:numId w:val="4"/>
        </w:numPr>
        <w:spacing w:after="0" w:line="22" w:lineRule="atLeast"/>
        <w:ind w:left="709" w:hanging="340"/>
        <w:rPr>
          <w:rFonts w:eastAsia="Times New Roman"/>
        </w:rPr>
      </w:pPr>
      <w:r w:rsidRPr="001409D9">
        <w:rPr>
          <w:rFonts w:eastAsia="Times New Roman"/>
        </w:rPr>
        <w:t>cropping</w:t>
      </w:r>
    </w:p>
    <w:p w:rsidR="001409D9" w:rsidRPr="001409D9" w:rsidRDefault="001409D9" w:rsidP="00D02EEB">
      <w:pPr>
        <w:numPr>
          <w:ilvl w:val="1"/>
          <w:numId w:val="4"/>
        </w:numPr>
        <w:spacing w:after="0" w:line="22" w:lineRule="atLeast"/>
        <w:ind w:left="709" w:hanging="340"/>
        <w:rPr>
          <w:rFonts w:eastAsia="Times New Roman"/>
        </w:rPr>
      </w:pPr>
      <w:r w:rsidRPr="001409D9">
        <w:rPr>
          <w:rFonts w:eastAsia="Times New Roman"/>
        </w:rPr>
        <w:t>resampling</w:t>
      </w:r>
    </w:p>
    <w:p w:rsidR="001409D9" w:rsidRPr="005B63B1" w:rsidRDefault="001409D9" w:rsidP="00D02EEB">
      <w:pPr>
        <w:pStyle w:val="ListBullet3"/>
        <w:numPr>
          <w:ilvl w:val="0"/>
          <w:numId w:val="4"/>
        </w:numPr>
        <w:spacing w:before="120" w:after="0" w:line="22" w:lineRule="atLeast"/>
        <w:ind w:left="357" w:right="-74" w:hanging="357"/>
        <w:contextualSpacing w:val="0"/>
        <w:jc w:val="both"/>
        <w:rPr>
          <w:rFonts w:cs="Calibri"/>
        </w:rPr>
      </w:pPr>
      <w:r w:rsidRPr="005B63B1">
        <w:rPr>
          <w:rFonts w:cs="Calibri"/>
        </w:rPr>
        <w:t>strategies for efficient online data management</w:t>
      </w:r>
    </w:p>
    <w:p w:rsidR="001409D9" w:rsidRPr="005B63B1" w:rsidRDefault="001409D9" w:rsidP="00D02EEB">
      <w:pPr>
        <w:pStyle w:val="ListBullet3"/>
        <w:numPr>
          <w:ilvl w:val="0"/>
          <w:numId w:val="4"/>
        </w:numPr>
        <w:spacing w:before="120" w:after="0" w:line="22" w:lineRule="atLeast"/>
        <w:ind w:left="357" w:right="-74" w:hanging="357"/>
        <w:contextualSpacing w:val="0"/>
        <w:jc w:val="both"/>
        <w:rPr>
          <w:rFonts w:cs="Calibri"/>
        </w:rPr>
      </w:pPr>
      <w:r w:rsidRPr="005B63B1">
        <w:rPr>
          <w:rFonts w:cs="Calibri"/>
        </w:rPr>
        <w:t>strategies for efficient document version control</w:t>
      </w:r>
    </w:p>
    <w:p w:rsidR="001409D9" w:rsidRPr="005B63B1" w:rsidRDefault="001409D9" w:rsidP="00D02EEB">
      <w:pPr>
        <w:pStyle w:val="ListBullet3"/>
        <w:numPr>
          <w:ilvl w:val="0"/>
          <w:numId w:val="4"/>
        </w:numPr>
        <w:spacing w:before="120" w:after="0" w:line="22" w:lineRule="atLeast"/>
        <w:ind w:left="357" w:right="-74" w:hanging="357"/>
        <w:contextualSpacing w:val="0"/>
        <w:jc w:val="both"/>
        <w:rPr>
          <w:rFonts w:cs="Calibri"/>
        </w:rPr>
      </w:pPr>
      <w:r>
        <w:rPr>
          <w:rFonts w:cs="Calibri"/>
        </w:rPr>
        <w:t xml:space="preserve">the </w:t>
      </w:r>
      <w:r w:rsidRPr="005B63B1">
        <w:rPr>
          <w:rFonts w:cs="Calibri"/>
        </w:rPr>
        <w:t>concept of cloud computing</w:t>
      </w:r>
    </w:p>
    <w:p w:rsidR="001409D9" w:rsidRPr="005B63B1" w:rsidRDefault="001409D9" w:rsidP="00D02EEB">
      <w:pPr>
        <w:pStyle w:val="ListBullet3"/>
        <w:numPr>
          <w:ilvl w:val="0"/>
          <w:numId w:val="4"/>
        </w:numPr>
        <w:spacing w:before="120" w:after="0" w:line="22" w:lineRule="atLeast"/>
        <w:ind w:left="357" w:right="-74" w:hanging="357"/>
        <w:contextualSpacing w:val="0"/>
        <w:jc w:val="both"/>
        <w:rPr>
          <w:rFonts w:cs="Calibri"/>
        </w:rPr>
      </w:pPr>
      <w:r w:rsidRPr="005B63B1">
        <w:rPr>
          <w:rFonts w:cs="Calibri"/>
        </w:rPr>
        <w:t>system utility tools and accessories for the efficient operation and maintenance of data, including:</w:t>
      </w:r>
    </w:p>
    <w:p w:rsidR="001409D9" w:rsidRPr="001409D9" w:rsidRDefault="001409D9" w:rsidP="00D02EEB">
      <w:pPr>
        <w:numPr>
          <w:ilvl w:val="1"/>
          <w:numId w:val="4"/>
        </w:numPr>
        <w:spacing w:after="0" w:line="22" w:lineRule="atLeast"/>
        <w:ind w:left="709" w:hanging="340"/>
        <w:rPr>
          <w:rFonts w:eastAsia="Times New Roman"/>
        </w:rPr>
      </w:pPr>
      <w:r w:rsidRPr="001409D9">
        <w:rPr>
          <w:rFonts w:eastAsia="Times New Roman"/>
        </w:rPr>
        <w:t>disk clean-up tools</w:t>
      </w:r>
    </w:p>
    <w:p w:rsidR="001409D9" w:rsidRPr="001409D9" w:rsidRDefault="001409D9" w:rsidP="00D02EEB">
      <w:pPr>
        <w:numPr>
          <w:ilvl w:val="1"/>
          <w:numId w:val="4"/>
        </w:numPr>
        <w:spacing w:after="0" w:line="22" w:lineRule="atLeast"/>
        <w:ind w:left="709" w:hanging="340"/>
        <w:rPr>
          <w:rFonts w:eastAsia="Times New Roman"/>
        </w:rPr>
      </w:pPr>
      <w:r w:rsidRPr="001409D9">
        <w:rPr>
          <w:rFonts w:eastAsia="Times New Roman"/>
        </w:rPr>
        <w:t>deletion of temporary files/internet cache</w:t>
      </w:r>
    </w:p>
    <w:p w:rsidR="001409D9" w:rsidRPr="001409D9" w:rsidRDefault="001409D9" w:rsidP="00D02EEB">
      <w:pPr>
        <w:numPr>
          <w:ilvl w:val="1"/>
          <w:numId w:val="4"/>
        </w:numPr>
        <w:spacing w:after="0" w:line="22" w:lineRule="atLeast"/>
        <w:ind w:left="709" w:hanging="340"/>
        <w:rPr>
          <w:rFonts w:eastAsia="Times New Roman"/>
        </w:rPr>
      </w:pPr>
      <w:r w:rsidRPr="001409D9">
        <w:rPr>
          <w:rFonts w:eastAsia="Times New Roman"/>
        </w:rPr>
        <w:t>disk fragmentation</w:t>
      </w:r>
    </w:p>
    <w:p w:rsidR="001409D9" w:rsidRPr="001409D9" w:rsidRDefault="00214644" w:rsidP="00D02EEB">
      <w:pPr>
        <w:numPr>
          <w:ilvl w:val="1"/>
          <w:numId w:val="4"/>
        </w:numPr>
        <w:spacing w:after="0" w:line="22" w:lineRule="atLeast"/>
        <w:ind w:left="709" w:hanging="340"/>
        <w:rPr>
          <w:rFonts w:eastAsia="Times New Roman"/>
        </w:rPr>
      </w:pPr>
      <w:r>
        <w:rPr>
          <w:rFonts w:eastAsia="Times New Roman"/>
        </w:rPr>
        <w:t>anti-malware, anti-virus, SPAM</w:t>
      </w:r>
      <w:r w:rsidR="001409D9" w:rsidRPr="001409D9">
        <w:rPr>
          <w:rFonts w:eastAsia="Times New Roman"/>
        </w:rPr>
        <w:t xml:space="preserve"> filter, spyware</w:t>
      </w:r>
    </w:p>
    <w:p w:rsidR="001409D9" w:rsidRPr="001F1D11" w:rsidRDefault="001409D9" w:rsidP="00377926">
      <w:pPr>
        <w:spacing w:before="120" w:after="60" w:line="276" w:lineRule="auto"/>
        <w:rPr>
          <w:b/>
        </w:rPr>
      </w:pPr>
      <w:r w:rsidRPr="001F1D11">
        <w:rPr>
          <w:b/>
        </w:rPr>
        <w:lastRenderedPageBreak/>
        <w:t>Skills</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use compression to optimise transfer and display of data</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use system utility tools and accessories to ensure efficient op</w:t>
      </w:r>
      <w:r w:rsidR="004007CB">
        <w:rPr>
          <w:rFonts w:cs="Calibri"/>
        </w:rPr>
        <w:t>eration and maintenance of data</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apply document version control</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u</w:t>
      </w:r>
      <w:r>
        <w:rPr>
          <w:rFonts w:cs="Calibri"/>
        </w:rPr>
        <w:t>se digital communications media</w:t>
      </w:r>
    </w:p>
    <w:p w:rsidR="001409D9" w:rsidRPr="003566C9" w:rsidRDefault="001409D9" w:rsidP="00377926">
      <w:pPr>
        <w:pStyle w:val="Heading3"/>
        <w:spacing w:line="276" w:lineRule="auto"/>
      </w:pPr>
      <w:r>
        <w:t>Networks</w:t>
      </w:r>
    </w:p>
    <w:p w:rsidR="001409D9" w:rsidRPr="001F1D11" w:rsidRDefault="001409D9" w:rsidP="00377926">
      <w:pPr>
        <w:spacing w:before="120" w:after="60" w:line="276" w:lineRule="auto"/>
        <w:rPr>
          <w:rFonts w:cs="Calibri"/>
          <w:b/>
        </w:rPr>
      </w:pPr>
      <w:r w:rsidRPr="001F1D11">
        <w:rPr>
          <w:b/>
        </w:rPr>
        <w:t>Knowledge</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t xml:space="preserve">the </w:t>
      </w:r>
      <w:r w:rsidRPr="007D4BAC">
        <w:rPr>
          <w:rFonts w:cs="Calibri"/>
        </w:rPr>
        <w:t xml:space="preserve">concept </w:t>
      </w:r>
      <w:r>
        <w:rPr>
          <w:rFonts w:cs="Calibri"/>
        </w:rPr>
        <w:t xml:space="preserve">and purpose </w:t>
      </w:r>
      <w:r w:rsidRPr="007D4BAC">
        <w:rPr>
          <w:rFonts w:cs="Calibri"/>
        </w:rPr>
        <w:t xml:space="preserve">of </w:t>
      </w:r>
      <w:r>
        <w:rPr>
          <w:rFonts w:cs="Calibri"/>
        </w:rPr>
        <w:t xml:space="preserve">computer </w:t>
      </w:r>
      <w:r w:rsidRPr="007D4BAC">
        <w:rPr>
          <w:rFonts w:cs="Calibri"/>
        </w:rPr>
        <w:t>networking</w:t>
      </w:r>
    </w:p>
    <w:p w:rsidR="001409D9" w:rsidRPr="005F534C"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t xml:space="preserve">advantages and </w:t>
      </w:r>
      <w:r w:rsidRPr="00360261">
        <w:rPr>
          <w:rFonts w:cs="Calibri"/>
        </w:rPr>
        <w:t>disadvantages</w:t>
      </w:r>
      <w:r>
        <w:rPr>
          <w:rFonts w:cs="Calibri"/>
        </w:rPr>
        <w:t xml:space="preserve"> </w:t>
      </w:r>
      <w:r w:rsidR="00F23EDC">
        <w:rPr>
          <w:rFonts w:cs="Calibri"/>
        </w:rPr>
        <w:t xml:space="preserve">of </w:t>
      </w:r>
      <w:r>
        <w:rPr>
          <w:rFonts w:cs="Calibri"/>
        </w:rPr>
        <w:t>computer networking</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types of transmission media</w:t>
      </w:r>
      <w:r w:rsidR="00B1481F">
        <w:rPr>
          <w:rFonts w:cs="Calibri"/>
        </w:rPr>
        <w:t>,</w:t>
      </w:r>
      <w:r>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optic fibre</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wired</w:t>
      </w:r>
    </w:p>
    <w:p w:rsidR="001409D9" w:rsidRPr="007111B7" w:rsidRDefault="00406346" w:rsidP="00377926">
      <w:pPr>
        <w:numPr>
          <w:ilvl w:val="1"/>
          <w:numId w:val="4"/>
        </w:numPr>
        <w:spacing w:after="0" w:line="276" w:lineRule="auto"/>
        <w:ind w:left="709" w:hanging="340"/>
        <w:rPr>
          <w:rFonts w:eastAsia="Times New Roman"/>
        </w:rPr>
      </w:pPr>
      <w:r>
        <w:rPr>
          <w:rFonts w:eastAsia="Times New Roman"/>
        </w:rPr>
        <w:t>wireless</w:t>
      </w:r>
    </w:p>
    <w:p w:rsidR="001409D9"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t>the concept of transmission rates</w:t>
      </w:r>
    </w:p>
    <w:p w:rsidR="00180A31" w:rsidRPr="007D4BAC" w:rsidRDefault="00180A31"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network com</w:t>
      </w:r>
      <w:r w:rsidR="00406346">
        <w:rPr>
          <w:rFonts w:cs="Calibri"/>
        </w:rPr>
        <w:t>ponents for internet connection</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server</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router</w:t>
      </w:r>
    </w:p>
    <w:p w:rsidR="00180A31" w:rsidRPr="007111B7" w:rsidRDefault="00180A31" w:rsidP="00377926">
      <w:pPr>
        <w:numPr>
          <w:ilvl w:val="1"/>
          <w:numId w:val="4"/>
        </w:numPr>
        <w:spacing w:after="0" w:line="276" w:lineRule="auto"/>
        <w:ind w:left="709" w:hanging="340"/>
        <w:rPr>
          <w:rFonts w:eastAsia="Times New Roman"/>
        </w:rPr>
      </w:pPr>
      <w:r>
        <w:rPr>
          <w:rFonts w:eastAsia="Times New Roman"/>
        </w:rPr>
        <w:t>n</w:t>
      </w:r>
      <w:r w:rsidRPr="007111B7">
        <w:rPr>
          <w:rFonts w:eastAsia="Times New Roman"/>
        </w:rPr>
        <w:t xml:space="preserve">etwork </w:t>
      </w:r>
      <w:r>
        <w:rPr>
          <w:rFonts w:eastAsia="Times New Roman"/>
        </w:rPr>
        <w:t>i</w:t>
      </w:r>
      <w:r w:rsidRPr="007111B7">
        <w:rPr>
          <w:rFonts w:eastAsia="Times New Roman"/>
        </w:rPr>
        <w:t xml:space="preserve">nterface </w:t>
      </w:r>
      <w:r>
        <w:rPr>
          <w:rFonts w:eastAsia="Times New Roman"/>
        </w:rPr>
        <w:t>c</w:t>
      </w:r>
      <w:r w:rsidRPr="007111B7">
        <w:rPr>
          <w:rFonts w:eastAsia="Times New Roman"/>
        </w:rPr>
        <w:t>ard (NIC)</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switch</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modem</w:t>
      </w:r>
    </w:p>
    <w:p w:rsidR="00180A31" w:rsidRPr="005B63B1" w:rsidRDefault="00180A31"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 xml:space="preserve">network topologies for </w:t>
      </w:r>
      <w:r>
        <w:rPr>
          <w:rFonts w:cs="Calibri"/>
        </w:rPr>
        <w:t>l</w:t>
      </w:r>
      <w:r w:rsidRPr="005B63B1">
        <w:rPr>
          <w:rFonts w:cs="Calibri"/>
        </w:rPr>
        <w:t xml:space="preserve">ocal </w:t>
      </w:r>
      <w:r>
        <w:rPr>
          <w:rFonts w:cs="Calibri"/>
        </w:rPr>
        <w:t>a</w:t>
      </w:r>
      <w:r w:rsidRPr="005B63B1">
        <w:rPr>
          <w:rFonts w:cs="Calibri"/>
        </w:rPr>
        <w:t xml:space="preserve">rea </w:t>
      </w:r>
      <w:r>
        <w:rPr>
          <w:rFonts w:cs="Calibri"/>
        </w:rPr>
        <w:t>n</w:t>
      </w:r>
      <w:r w:rsidRPr="005B63B1">
        <w:rPr>
          <w:rFonts w:cs="Calibri"/>
        </w:rPr>
        <w:t>etwork (LANs)</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wired star</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wireless</w:t>
      </w:r>
    </w:p>
    <w:p w:rsidR="00180A31" w:rsidRPr="007111B7" w:rsidRDefault="00180A31" w:rsidP="00377926">
      <w:pPr>
        <w:numPr>
          <w:ilvl w:val="1"/>
          <w:numId w:val="4"/>
        </w:numPr>
        <w:spacing w:after="0" w:line="276" w:lineRule="auto"/>
        <w:ind w:left="709" w:hanging="340"/>
        <w:rPr>
          <w:rFonts w:eastAsia="Times New Roman"/>
        </w:rPr>
      </w:pPr>
      <w:r w:rsidRPr="007111B7">
        <w:rPr>
          <w:rFonts w:eastAsia="Times New Roman"/>
        </w:rPr>
        <w:t>client server</w:t>
      </w:r>
    </w:p>
    <w:p w:rsidR="00180A31" w:rsidRPr="003A096B" w:rsidRDefault="00180A31" w:rsidP="00377926">
      <w:pPr>
        <w:numPr>
          <w:ilvl w:val="1"/>
          <w:numId w:val="4"/>
        </w:numPr>
        <w:spacing w:after="0" w:line="276" w:lineRule="auto"/>
        <w:ind w:left="709" w:hanging="340"/>
        <w:rPr>
          <w:rFonts w:eastAsia="Times New Roman"/>
        </w:rPr>
      </w:pPr>
      <w:r>
        <w:rPr>
          <w:rFonts w:eastAsia="Times New Roman"/>
        </w:rPr>
        <w:t>peer-to-</w:t>
      </w:r>
      <w:r w:rsidRPr="007111B7">
        <w:rPr>
          <w:rFonts w:eastAsia="Times New Roman"/>
        </w:rPr>
        <w:t>peer</w:t>
      </w:r>
    </w:p>
    <w:p w:rsidR="001409D9" w:rsidRPr="001F1D11" w:rsidRDefault="001409D9" w:rsidP="00377926">
      <w:pPr>
        <w:spacing w:before="120" w:after="60" w:line="276" w:lineRule="auto"/>
        <w:rPr>
          <w:b/>
        </w:rPr>
      </w:pPr>
      <w:r w:rsidRPr="001F1D11">
        <w:rPr>
          <w:b/>
        </w:rPr>
        <w:t>Skills</w:t>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sidRPr="007D4BAC">
        <w:rPr>
          <w:rFonts w:cs="Calibri"/>
        </w:rPr>
        <w:t>design a suitable LAN topology for a</w:t>
      </w:r>
      <w:r>
        <w:rPr>
          <w:rFonts w:cs="Calibri"/>
        </w:rPr>
        <w:t xml:space="preserve"> </w:t>
      </w:r>
      <w:r w:rsidRPr="007D4BAC">
        <w:rPr>
          <w:rFonts w:cs="Calibri"/>
        </w:rPr>
        <w:t>home network</w:t>
      </w:r>
    </w:p>
    <w:p w:rsidR="001409D9" w:rsidRPr="003566C9" w:rsidRDefault="001409D9" w:rsidP="00377926">
      <w:pPr>
        <w:pStyle w:val="Heading3"/>
        <w:spacing w:line="276" w:lineRule="auto"/>
      </w:pPr>
      <w:r>
        <w:t>Impacts of technology</w:t>
      </w:r>
    </w:p>
    <w:p w:rsidR="001409D9" w:rsidRPr="001F1D11" w:rsidRDefault="001409D9" w:rsidP="00377926">
      <w:pPr>
        <w:spacing w:before="120" w:after="60" w:line="276" w:lineRule="auto"/>
        <w:rPr>
          <w:b/>
        </w:rPr>
      </w:pPr>
      <w:r w:rsidRPr="001F1D11">
        <w:rPr>
          <w:b/>
        </w:rPr>
        <w:t>Knowledge</w:t>
      </w:r>
    </w:p>
    <w:p w:rsidR="001409D9" w:rsidRPr="005B63B1" w:rsidRDefault="001409D9" w:rsidP="00377926">
      <w:pPr>
        <w:pStyle w:val="ListBullet3"/>
        <w:numPr>
          <w:ilvl w:val="0"/>
          <w:numId w:val="4"/>
        </w:numPr>
        <w:spacing w:before="120" w:after="0" w:line="276" w:lineRule="auto"/>
        <w:ind w:left="357" w:right="-74" w:hanging="357"/>
        <w:contextualSpacing w:val="0"/>
        <w:jc w:val="both"/>
        <w:rPr>
          <w:rFonts w:cs="Calibri"/>
        </w:rPr>
      </w:pPr>
      <w:r w:rsidRPr="005B63B1">
        <w:rPr>
          <w:rFonts w:cs="Calibri"/>
        </w:rPr>
        <w:t>role of the</w:t>
      </w:r>
      <w:r>
        <w:rPr>
          <w:rFonts w:cs="Calibri"/>
        </w:rPr>
        <w:t xml:space="preserve"> </w:t>
      </w:r>
      <w:r w:rsidRPr="00360261">
        <w:rPr>
          <w:rFonts w:cs="Calibri"/>
          <w:i/>
        </w:rPr>
        <w:t>Privacy Act 1988</w:t>
      </w:r>
      <w:r w:rsidR="009751F3">
        <w:rPr>
          <w:rFonts w:cs="Calibri"/>
          <w:i/>
        </w:rPr>
        <w:t xml:space="preserve"> </w:t>
      </w:r>
      <w:r w:rsidRPr="005B63B1">
        <w:rPr>
          <w:rFonts w:cs="Calibri"/>
        </w:rPr>
        <w:t>(Australia) on</w:t>
      </w:r>
      <w:r>
        <w:rPr>
          <w:rFonts w:cs="Calibri"/>
        </w:rPr>
        <w:t>:</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collection of personal information</w:t>
      </w:r>
    </w:p>
    <w:p w:rsidR="001409D9" w:rsidRPr="007111B7" w:rsidRDefault="00406346" w:rsidP="00377926">
      <w:pPr>
        <w:numPr>
          <w:ilvl w:val="1"/>
          <w:numId w:val="4"/>
        </w:numPr>
        <w:spacing w:after="0" w:line="276" w:lineRule="auto"/>
        <w:ind w:left="709" w:hanging="340"/>
        <w:rPr>
          <w:rFonts w:eastAsia="Times New Roman"/>
        </w:rPr>
      </w:pPr>
      <w:r>
        <w:rPr>
          <w:rFonts w:eastAsia="Times New Roman"/>
        </w:rPr>
        <w:t>use of personal information</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access to personal information</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identity theft</w:t>
      </w:r>
    </w:p>
    <w:p w:rsidR="003A096B" w:rsidRPr="00406346" w:rsidRDefault="001409D9" w:rsidP="00377926">
      <w:pPr>
        <w:numPr>
          <w:ilvl w:val="1"/>
          <w:numId w:val="4"/>
        </w:numPr>
        <w:spacing w:after="0" w:line="276" w:lineRule="auto"/>
        <w:ind w:left="709" w:hanging="340"/>
        <w:rPr>
          <w:rFonts w:cs="Calibri"/>
        </w:rPr>
      </w:pPr>
      <w:r w:rsidRPr="00CA787B">
        <w:rPr>
          <w:rFonts w:eastAsia="Times New Roman"/>
        </w:rPr>
        <w:t>safe disposal of data</w:t>
      </w:r>
      <w:r w:rsidR="003A096B" w:rsidRPr="00406346">
        <w:rPr>
          <w:rFonts w:cs="Calibri"/>
        </w:rPr>
        <w:br w:type="page"/>
      </w:r>
    </w:p>
    <w:p w:rsidR="001409D9" w:rsidRPr="007D4BAC" w:rsidRDefault="001409D9" w:rsidP="00377926">
      <w:pPr>
        <w:pStyle w:val="ListBullet3"/>
        <w:numPr>
          <w:ilvl w:val="0"/>
          <w:numId w:val="4"/>
        </w:numPr>
        <w:spacing w:before="120" w:after="0" w:line="276" w:lineRule="auto"/>
        <w:ind w:left="357" w:right="-74" w:hanging="357"/>
        <w:contextualSpacing w:val="0"/>
        <w:jc w:val="both"/>
        <w:rPr>
          <w:rFonts w:cs="Calibri"/>
        </w:rPr>
      </w:pPr>
      <w:r>
        <w:rPr>
          <w:rFonts w:cs="Calibri"/>
        </w:rPr>
        <w:lastRenderedPageBreak/>
        <w:t xml:space="preserve">the </w:t>
      </w:r>
      <w:r w:rsidRPr="007D4BAC">
        <w:rPr>
          <w:rFonts w:cs="Calibri"/>
        </w:rPr>
        <w:t>concept of the ‘digital divide’ and associated issues</w:t>
      </w:r>
      <w:r w:rsidR="00B1481F">
        <w:rPr>
          <w:rFonts w:cs="Calibri"/>
        </w:rPr>
        <w:t>,</w:t>
      </w:r>
      <w:r w:rsidRPr="007D4BAC">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availability of digital resources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dependency of society upon electronic communication</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use of digital technologies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availability of web based applications</w:t>
      </w:r>
    </w:p>
    <w:p w:rsidR="001409D9" w:rsidRPr="007D4BAC" w:rsidRDefault="001409D9" w:rsidP="00377926">
      <w:pPr>
        <w:pStyle w:val="ListBullet3"/>
        <w:numPr>
          <w:ilvl w:val="0"/>
          <w:numId w:val="4"/>
        </w:numPr>
        <w:spacing w:before="100" w:after="0" w:line="276" w:lineRule="auto"/>
        <w:ind w:left="357" w:right="-74" w:hanging="357"/>
        <w:contextualSpacing w:val="0"/>
        <w:jc w:val="both"/>
        <w:rPr>
          <w:rFonts w:cs="Calibri"/>
          <w:b/>
        </w:rPr>
      </w:pPr>
      <w:r>
        <w:rPr>
          <w:rFonts w:cs="Calibri"/>
        </w:rPr>
        <w:t xml:space="preserve">the </w:t>
      </w:r>
      <w:r w:rsidRPr="007D4BAC">
        <w:rPr>
          <w:rFonts w:cs="Calibri"/>
        </w:rPr>
        <w:t>concept of electronic commerce</w:t>
      </w:r>
      <w:r w:rsidR="00B1481F">
        <w:rPr>
          <w:rFonts w:cs="Calibri"/>
        </w:rPr>
        <w:t>,</w:t>
      </w:r>
      <w:r w:rsidRPr="007D4BAC">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implications of improved digital communications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24/7 communications</w:t>
      </w:r>
    </w:p>
    <w:p w:rsidR="001409D9" w:rsidRPr="00E828DE" w:rsidRDefault="001409D9" w:rsidP="00377926">
      <w:pPr>
        <w:pStyle w:val="ListBullet3"/>
        <w:numPr>
          <w:ilvl w:val="0"/>
          <w:numId w:val="4"/>
        </w:numPr>
        <w:spacing w:before="100" w:after="0" w:line="276" w:lineRule="auto"/>
        <w:ind w:left="357" w:right="-74" w:hanging="357"/>
        <w:contextualSpacing w:val="0"/>
        <w:jc w:val="both"/>
        <w:rPr>
          <w:rFonts w:cs="Calibri"/>
        </w:rPr>
      </w:pPr>
      <w:r w:rsidRPr="00E828DE">
        <w:rPr>
          <w:rFonts w:cs="Calibri"/>
        </w:rPr>
        <w:t>issues related to the dependency of society upon electronic and visual communication</w:t>
      </w:r>
      <w:r w:rsidR="00B1481F">
        <w:rPr>
          <w:rFonts w:cs="Calibri"/>
        </w:rPr>
        <w:t>,</w:t>
      </w:r>
      <w:r w:rsidRPr="00E828DE">
        <w:rPr>
          <w:rFonts w:cs="Calibri"/>
        </w:rPr>
        <w:t xml:space="preserve"> including</w:t>
      </w:r>
      <w:r w:rsidR="00E828DE" w:rsidRPr="00E828DE">
        <w:rPr>
          <w:rFonts w:cs="Calibri"/>
        </w:rPr>
        <w:t>:</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requirement for personal development of technology skills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responsibility for maintaining privacy when using technology</w:t>
      </w:r>
    </w:p>
    <w:p w:rsidR="001409D9" w:rsidRPr="003A096B" w:rsidRDefault="001409D9" w:rsidP="00377926">
      <w:pPr>
        <w:pStyle w:val="Heading3"/>
        <w:spacing w:line="276" w:lineRule="auto"/>
      </w:pPr>
      <w:r w:rsidRPr="003A096B">
        <w:t>Application skills</w:t>
      </w:r>
    </w:p>
    <w:p w:rsidR="001409D9" w:rsidRPr="001F1D11" w:rsidRDefault="001409D9" w:rsidP="00377926">
      <w:pPr>
        <w:spacing w:before="100" w:after="0" w:line="276" w:lineRule="auto"/>
        <w:ind w:left="357" w:right="-74" w:hanging="357"/>
        <w:jc w:val="both"/>
        <w:rPr>
          <w:b/>
        </w:rPr>
      </w:pPr>
      <w:r w:rsidRPr="001F1D11">
        <w:rPr>
          <w:b/>
        </w:rPr>
        <w:t>Knowledge</w:t>
      </w:r>
    </w:p>
    <w:p w:rsidR="001409D9" w:rsidRPr="00512809" w:rsidRDefault="001409D9" w:rsidP="00377926">
      <w:pPr>
        <w:pStyle w:val="ListBullet3"/>
        <w:numPr>
          <w:ilvl w:val="0"/>
          <w:numId w:val="4"/>
        </w:numPr>
        <w:spacing w:before="100" w:after="0" w:line="276" w:lineRule="auto"/>
        <w:ind w:left="357" w:right="-74" w:hanging="357"/>
        <w:contextualSpacing w:val="0"/>
        <w:jc w:val="both"/>
        <w:rPr>
          <w:rFonts w:cs="Calibri"/>
        </w:rPr>
      </w:pPr>
      <w:r w:rsidRPr="00512809">
        <w:rPr>
          <w:rFonts w:cs="Calibri"/>
        </w:rPr>
        <w:t>features of animation software</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frame by frame</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tweens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buttons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simple actions</w:t>
      </w:r>
    </w:p>
    <w:p w:rsidR="001409D9" w:rsidRPr="00512809" w:rsidRDefault="001409D9" w:rsidP="00377926">
      <w:pPr>
        <w:pStyle w:val="ListBullet2"/>
        <w:numPr>
          <w:ilvl w:val="0"/>
          <w:numId w:val="5"/>
        </w:numPr>
        <w:spacing w:after="0" w:line="276" w:lineRule="auto"/>
        <w:ind w:left="993" w:right="-74" w:hanging="284"/>
        <w:contextualSpacing w:val="0"/>
        <w:jc w:val="both"/>
        <w:rPr>
          <w:rFonts w:cs="Calibri"/>
        </w:rPr>
      </w:pPr>
      <w:r w:rsidRPr="00512809">
        <w:rPr>
          <w:rFonts w:cs="Calibri"/>
        </w:rPr>
        <w:t>stop</w:t>
      </w:r>
    </w:p>
    <w:p w:rsidR="001409D9" w:rsidRPr="00512809" w:rsidRDefault="001409D9" w:rsidP="00377926">
      <w:pPr>
        <w:pStyle w:val="ListBullet2"/>
        <w:numPr>
          <w:ilvl w:val="0"/>
          <w:numId w:val="5"/>
        </w:numPr>
        <w:spacing w:after="0" w:line="276" w:lineRule="auto"/>
        <w:ind w:left="993" w:right="-74" w:hanging="284"/>
        <w:contextualSpacing w:val="0"/>
        <w:jc w:val="both"/>
        <w:rPr>
          <w:rFonts w:cs="Calibri"/>
        </w:rPr>
      </w:pPr>
      <w:r w:rsidRPr="00512809">
        <w:rPr>
          <w:rFonts w:cs="Calibri"/>
        </w:rPr>
        <w:t>start</w:t>
      </w:r>
    </w:p>
    <w:p w:rsidR="001409D9" w:rsidRPr="00512809" w:rsidRDefault="001409D9" w:rsidP="00377926">
      <w:pPr>
        <w:pStyle w:val="ListBullet2"/>
        <w:numPr>
          <w:ilvl w:val="0"/>
          <w:numId w:val="5"/>
        </w:numPr>
        <w:spacing w:after="0" w:line="276" w:lineRule="auto"/>
        <w:ind w:left="993" w:right="-74" w:hanging="284"/>
        <w:contextualSpacing w:val="0"/>
        <w:jc w:val="both"/>
        <w:rPr>
          <w:rFonts w:cs="Calibri"/>
        </w:rPr>
      </w:pPr>
      <w:r w:rsidRPr="00512809">
        <w:rPr>
          <w:rFonts w:cs="Calibri"/>
        </w:rPr>
        <w:t>move object</w:t>
      </w:r>
    </w:p>
    <w:p w:rsidR="001409D9" w:rsidRPr="00512809" w:rsidRDefault="001409D9" w:rsidP="00377926">
      <w:pPr>
        <w:pStyle w:val="ListBullet3"/>
        <w:numPr>
          <w:ilvl w:val="0"/>
          <w:numId w:val="4"/>
        </w:numPr>
        <w:spacing w:before="100" w:after="0" w:line="276" w:lineRule="auto"/>
        <w:ind w:left="357" w:right="-74" w:hanging="357"/>
        <w:contextualSpacing w:val="0"/>
        <w:jc w:val="both"/>
        <w:rPr>
          <w:rFonts w:cs="Calibri"/>
        </w:rPr>
      </w:pPr>
      <w:r w:rsidRPr="00512809">
        <w:rPr>
          <w:rFonts w:cs="Calibri"/>
        </w:rPr>
        <w:t>features of audio software</w:t>
      </w:r>
      <w:r w:rsidR="00B1481F">
        <w:rPr>
          <w:rFonts w:cs="Calibri"/>
        </w:rPr>
        <w:t>,</w:t>
      </w:r>
      <w:r>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editing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converting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exporting</w:t>
      </w:r>
    </w:p>
    <w:p w:rsidR="001409D9" w:rsidRPr="00512809" w:rsidRDefault="001409D9" w:rsidP="00377926">
      <w:pPr>
        <w:pStyle w:val="ListBullet3"/>
        <w:numPr>
          <w:ilvl w:val="0"/>
          <w:numId w:val="4"/>
        </w:numPr>
        <w:spacing w:before="100" w:after="0" w:line="276" w:lineRule="auto"/>
        <w:ind w:left="357" w:right="-74" w:hanging="357"/>
        <w:contextualSpacing w:val="0"/>
        <w:jc w:val="both"/>
        <w:rPr>
          <w:rFonts w:cs="Calibri"/>
        </w:rPr>
      </w:pPr>
      <w:r w:rsidRPr="00512809">
        <w:rPr>
          <w:rFonts w:cs="Calibri"/>
        </w:rPr>
        <w:t>features of web authoring</w:t>
      </w:r>
      <w:r w:rsidR="00B1481F">
        <w:rPr>
          <w:rFonts w:cs="Calibri"/>
        </w:rPr>
        <w:t>,</w:t>
      </w:r>
      <w:r>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hyper-links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graphics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templates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types of files</w:t>
      </w:r>
    </w:p>
    <w:p w:rsidR="001409D9" w:rsidRPr="00512809" w:rsidRDefault="00C51CE7" w:rsidP="00377926">
      <w:pPr>
        <w:pStyle w:val="ListBullet2"/>
        <w:numPr>
          <w:ilvl w:val="0"/>
          <w:numId w:val="5"/>
        </w:numPr>
        <w:spacing w:after="0" w:line="276" w:lineRule="auto"/>
        <w:ind w:left="993" w:right="-74" w:hanging="284"/>
        <w:contextualSpacing w:val="0"/>
        <w:jc w:val="both"/>
        <w:rPr>
          <w:rFonts w:cs="Calibri"/>
        </w:rPr>
      </w:pPr>
      <w:r>
        <w:rPr>
          <w:rFonts w:cs="Calibri"/>
        </w:rPr>
        <w:t>c</w:t>
      </w:r>
      <w:r w:rsidR="001409D9" w:rsidRPr="00512809">
        <w:rPr>
          <w:rFonts w:cs="Calibri"/>
        </w:rPr>
        <w:t xml:space="preserve">ascading </w:t>
      </w:r>
      <w:r>
        <w:rPr>
          <w:rFonts w:cs="Calibri"/>
        </w:rPr>
        <w:t>s</w:t>
      </w:r>
      <w:r w:rsidR="001409D9" w:rsidRPr="00512809">
        <w:rPr>
          <w:rFonts w:cs="Calibri"/>
        </w:rPr>
        <w:t xml:space="preserve">tyle </w:t>
      </w:r>
      <w:r>
        <w:rPr>
          <w:rFonts w:cs="Calibri"/>
        </w:rPr>
        <w:t>s</w:t>
      </w:r>
      <w:r w:rsidR="001409D9" w:rsidRPr="00512809">
        <w:rPr>
          <w:rFonts w:cs="Calibri"/>
        </w:rPr>
        <w:t>heet (.</w:t>
      </w:r>
      <w:proofErr w:type="spellStart"/>
      <w:r w:rsidR="001409D9" w:rsidRPr="00512809">
        <w:rPr>
          <w:rFonts w:cs="Calibri"/>
        </w:rPr>
        <w:t>css</w:t>
      </w:r>
      <w:proofErr w:type="spellEnd"/>
      <w:r w:rsidR="001409D9" w:rsidRPr="00512809">
        <w:rPr>
          <w:rFonts w:cs="Calibri"/>
        </w:rPr>
        <w:t>)</w:t>
      </w:r>
    </w:p>
    <w:p w:rsidR="001409D9" w:rsidRPr="00512809" w:rsidRDefault="00C51CE7" w:rsidP="00377926">
      <w:pPr>
        <w:pStyle w:val="ListBullet2"/>
        <w:numPr>
          <w:ilvl w:val="0"/>
          <w:numId w:val="5"/>
        </w:numPr>
        <w:spacing w:after="0" w:line="276" w:lineRule="auto"/>
        <w:ind w:left="993" w:right="-74" w:hanging="284"/>
        <w:contextualSpacing w:val="0"/>
        <w:jc w:val="both"/>
        <w:rPr>
          <w:rFonts w:cs="Calibri"/>
        </w:rPr>
      </w:pPr>
      <w:r>
        <w:rPr>
          <w:rFonts w:cs="Calibri"/>
        </w:rPr>
        <w:t>h</w:t>
      </w:r>
      <w:r w:rsidR="001409D9" w:rsidRPr="00512809">
        <w:rPr>
          <w:rFonts w:cs="Calibri"/>
        </w:rPr>
        <w:t xml:space="preserve">ypertext </w:t>
      </w:r>
      <w:proofErr w:type="spellStart"/>
      <w:r>
        <w:rPr>
          <w:rFonts w:cs="Calibri"/>
        </w:rPr>
        <w:t>m</w:t>
      </w:r>
      <w:r w:rsidR="001409D9" w:rsidRPr="00512809">
        <w:rPr>
          <w:rFonts w:cs="Calibri"/>
        </w:rPr>
        <w:t>arkup</w:t>
      </w:r>
      <w:proofErr w:type="spellEnd"/>
      <w:r w:rsidR="001409D9" w:rsidRPr="00512809">
        <w:rPr>
          <w:rFonts w:cs="Calibri"/>
        </w:rPr>
        <w:t xml:space="preserve"> </w:t>
      </w:r>
      <w:r>
        <w:rPr>
          <w:rFonts w:cs="Calibri"/>
        </w:rPr>
        <w:t>l</w:t>
      </w:r>
      <w:r w:rsidR="001409D9" w:rsidRPr="00512809">
        <w:rPr>
          <w:rFonts w:cs="Calibri"/>
        </w:rPr>
        <w:t xml:space="preserve">anguage </w:t>
      </w:r>
      <w:r>
        <w:rPr>
          <w:rFonts w:cs="Calibri"/>
        </w:rPr>
        <w:t>f</w:t>
      </w:r>
      <w:r w:rsidR="001409D9" w:rsidRPr="00512809">
        <w:rPr>
          <w:rFonts w:cs="Calibri"/>
        </w:rPr>
        <w:t>ile (.</w:t>
      </w:r>
      <w:proofErr w:type="spellStart"/>
      <w:r w:rsidR="001409D9" w:rsidRPr="00512809">
        <w:rPr>
          <w:rFonts w:cs="Calibri"/>
        </w:rPr>
        <w:t>htm</w:t>
      </w:r>
      <w:proofErr w:type="spellEnd"/>
      <w:r w:rsidR="001409D9" w:rsidRPr="00512809">
        <w:rPr>
          <w:rFonts w:cs="Calibri"/>
        </w:rPr>
        <w:t>/.html)</w:t>
      </w:r>
    </w:p>
    <w:p w:rsidR="00956973" w:rsidRPr="00512809" w:rsidRDefault="009712CA" w:rsidP="00377926">
      <w:pPr>
        <w:pStyle w:val="ListBullet3"/>
        <w:numPr>
          <w:ilvl w:val="0"/>
          <w:numId w:val="4"/>
        </w:numPr>
        <w:spacing w:before="100" w:after="0" w:line="276" w:lineRule="auto"/>
        <w:ind w:left="357" w:right="-74" w:hanging="357"/>
        <w:contextualSpacing w:val="0"/>
        <w:jc w:val="both"/>
        <w:rPr>
          <w:rFonts w:cs="Calibri"/>
        </w:rPr>
      </w:pPr>
      <w:r>
        <w:rPr>
          <w:rFonts w:cs="Calibri"/>
        </w:rPr>
        <w:t>types of online collaboration</w:t>
      </w:r>
    </w:p>
    <w:p w:rsidR="001409D9" w:rsidRPr="00512809" w:rsidRDefault="001409D9" w:rsidP="00377926">
      <w:pPr>
        <w:pStyle w:val="ListBullet3"/>
        <w:numPr>
          <w:ilvl w:val="0"/>
          <w:numId w:val="4"/>
        </w:numPr>
        <w:spacing w:before="100" w:after="0" w:line="276" w:lineRule="auto"/>
        <w:ind w:left="357" w:right="-74" w:hanging="357"/>
        <w:contextualSpacing w:val="0"/>
        <w:jc w:val="both"/>
        <w:rPr>
          <w:rFonts w:cs="Calibri"/>
        </w:rPr>
      </w:pPr>
      <w:r>
        <w:rPr>
          <w:rFonts w:cs="Calibri"/>
        </w:rPr>
        <w:t>the concept of responsive design</w:t>
      </w:r>
    </w:p>
    <w:p w:rsidR="001409D9" w:rsidRPr="001F1D11" w:rsidRDefault="001409D9" w:rsidP="00377926">
      <w:pPr>
        <w:spacing w:before="100" w:after="0" w:line="276" w:lineRule="auto"/>
        <w:ind w:left="357" w:right="-74" w:hanging="357"/>
        <w:jc w:val="both"/>
        <w:rPr>
          <w:b/>
        </w:rPr>
      </w:pPr>
      <w:r w:rsidRPr="001F1D11">
        <w:rPr>
          <w:b/>
        </w:rPr>
        <w:t>Skills</w:t>
      </w:r>
    </w:p>
    <w:p w:rsidR="001409D9" w:rsidRPr="00512809" w:rsidRDefault="001409D9" w:rsidP="00377926">
      <w:pPr>
        <w:pStyle w:val="ListBullet3"/>
        <w:numPr>
          <w:ilvl w:val="0"/>
          <w:numId w:val="4"/>
        </w:numPr>
        <w:spacing w:after="0" w:line="276" w:lineRule="auto"/>
        <w:ind w:left="357" w:right="-74" w:hanging="357"/>
        <w:contextualSpacing w:val="0"/>
        <w:jc w:val="both"/>
        <w:rPr>
          <w:rFonts w:cs="Calibri"/>
        </w:rPr>
      </w:pPr>
      <w:r w:rsidRPr="00512809">
        <w:rPr>
          <w:rFonts w:cs="Calibri"/>
        </w:rPr>
        <w:t>use animation software</w:t>
      </w:r>
    </w:p>
    <w:p w:rsidR="001409D9" w:rsidRPr="00512809" w:rsidRDefault="001409D9" w:rsidP="00377926">
      <w:pPr>
        <w:pStyle w:val="ListBullet3"/>
        <w:numPr>
          <w:ilvl w:val="0"/>
          <w:numId w:val="4"/>
        </w:numPr>
        <w:spacing w:after="0" w:line="276" w:lineRule="auto"/>
        <w:ind w:left="357" w:right="-74" w:hanging="357"/>
        <w:contextualSpacing w:val="0"/>
        <w:jc w:val="both"/>
        <w:rPr>
          <w:rFonts w:cs="Calibri"/>
        </w:rPr>
      </w:pPr>
      <w:r w:rsidRPr="00512809">
        <w:rPr>
          <w:rFonts w:cs="Calibri"/>
        </w:rPr>
        <w:t>edit audio files</w:t>
      </w:r>
    </w:p>
    <w:p w:rsidR="00956973" w:rsidRPr="00512809" w:rsidRDefault="00956973" w:rsidP="00377926">
      <w:pPr>
        <w:pStyle w:val="ListBullet3"/>
        <w:numPr>
          <w:ilvl w:val="0"/>
          <w:numId w:val="4"/>
        </w:numPr>
        <w:spacing w:after="0" w:line="276" w:lineRule="auto"/>
        <w:ind w:left="357" w:right="-74" w:hanging="357"/>
        <w:contextualSpacing w:val="0"/>
        <w:jc w:val="both"/>
        <w:rPr>
          <w:rFonts w:cs="Calibri"/>
        </w:rPr>
      </w:pPr>
      <w:r w:rsidRPr="00512809">
        <w:rPr>
          <w:rFonts w:cs="Calibri"/>
        </w:rPr>
        <w:t>create a navigation map</w:t>
      </w:r>
    </w:p>
    <w:p w:rsidR="00956973" w:rsidRPr="00512809" w:rsidRDefault="00956973" w:rsidP="00377926">
      <w:pPr>
        <w:pStyle w:val="ListBullet3"/>
        <w:numPr>
          <w:ilvl w:val="0"/>
          <w:numId w:val="4"/>
        </w:numPr>
        <w:spacing w:after="0" w:line="276" w:lineRule="auto"/>
        <w:ind w:left="357" w:right="-74" w:hanging="357"/>
        <w:contextualSpacing w:val="0"/>
        <w:jc w:val="both"/>
        <w:rPr>
          <w:rFonts w:cs="Calibri"/>
        </w:rPr>
      </w:pPr>
      <w:r w:rsidRPr="00512809">
        <w:rPr>
          <w:rFonts w:cs="Calibri"/>
        </w:rPr>
        <w:t>use web authoring software</w:t>
      </w:r>
    </w:p>
    <w:p w:rsidR="001409D9" w:rsidRPr="00512809" w:rsidRDefault="001409D9" w:rsidP="00377926">
      <w:pPr>
        <w:pStyle w:val="ListBullet3"/>
        <w:numPr>
          <w:ilvl w:val="0"/>
          <w:numId w:val="4"/>
        </w:numPr>
        <w:spacing w:after="0" w:line="276" w:lineRule="auto"/>
        <w:ind w:left="357" w:right="-74" w:hanging="357"/>
        <w:contextualSpacing w:val="0"/>
        <w:jc w:val="both"/>
        <w:rPr>
          <w:rFonts w:cs="Calibri"/>
        </w:rPr>
      </w:pPr>
      <w:r w:rsidRPr="00512809">
        <w:rPr>
          <w:rFonts w:cs="Calibri"/>
        </w:rPr>
        <w:t>use multimedia applications to e</w:t>
      </w:r>
      <w:r>
        <w:rPr>
          <w:rFonts w:cs="Calibri"/>
        </w:rPr>
        <w:t>dit and create digital product</w:t>
      </w:r>
      <w:r w:rsidR="005A7360">
        <w:rPr>
          <w:rFonts w:cs="Calibri"/>
        </w:rPr>
        <w:t xml:space="preserve"> and or digital solution</w:t>
      </w:r>
    </w:p>
    <w:p w:rsidR="001409D9" w:rsidRPr="003566C9" w:rsidRDefault="001409D9" w:rsidP="00377926">
      <w:pPr>
        <w:pStyle w:val="Heading3"/>
        <w:spacing w:line="276" w:lineRule="auto"/>
      </w:pPr>
      <w:r>
        <w:lastRenderedPageBreak/>
        <w:t>Project management</w:t>
      </w:r>
    </w:p>
    <w:p w:rsidR="001409D9" w:rsidRPr="001F1D11" w:rsidRDefault="001409D9" w:rsidP="00377926">
      <w:pPr>
        <w:spacing w:before="120" w:after="60" w:line="276" w:lineRule="auto"/>
        <w:rPr>
          <w:b/>
        </w:rPr>
      </w:pPr>
      <w:r w:rsidRPr="001F1D11">
        <w:rPr>
          <w:b/>
        </w:rPr>
        <w:t>Knowledge</w:t>
      </w:r>
    </w:p>
    <w:p w:rsidR="001409D9" w:rsidRPr="00B824D6" w:rsidRDefault="001409D9" w:rsidP="00377926">
      <w:pPr>
        <w:pStyle w:val="ListBullet3"/>
        <w:numPr>
          <w:ilvl w:val="0"/>
          <w:numId w:val="4"/>
        </w:numPr>
        <w:spacing w:before="120" w:after="0" w:line="276" w:lineRule="auto"/>
        <w:ind w:left="357" w:right="-74" w:hanging="357"/>
        <w:contextualSpacing w:val="0"/>
        <w:jc w:val="both"/>
        <w:rPr>
          <w:rFonts w:cs="Calibri"/>
        </w:rPr>
      </w:pPr>
      <w:r w:rsidRPr="00360261">
        <w:rPr>
          <w:rFonts w:cs="Calibri"/>
        </w:rPr>
        <w:t>project management techniques</w:t>
      </w:r>
      <w:r w:rsidR="00B1481F">
        <w:rPr>
          <w:rFonts w:cs="Calibri"/>
        </w:rPr>
        <w:t>,</w:t>
      </w:r>
      <w:r>
        <w:rPr>
          <w:rFonts w:cs="Calibri"/>
        </w:rPr>
        <w:t xml:space="preserve"> including:</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plan of action</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time management strategies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resource requirements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managing resources</w:t>
      </w:r>
    </w:p>
    <w:p w:rsidR="001409D9" w:rsidRPr="007111B7" w:rsidRDefault="001409D9" w:rsidP="00377926">
      <w:pPr>
        <w:numPr>
          <w:ilvl w:val="1"/>
          <w:numId w:val="4"/>
        </w:numPr>
        <w:spacing w:after="0" w:line="276" w:lineRule="auto"/>
        <w:ind w:left="709" w:hanging="340"/>
        <w:rPr>
          <w:rFonts w:eastAsia="Times New Roman"/>
        </w:rPr>
      </w:pPr>
      <w:r w:rsidRPr="007111B7">
        <w:rPr>
          <w:rFonts w:eastAsia="Times New Roman"/>
        </w:rPr>
        <w:t>evaluation</w:t>
      </w:r>
    </w:p>
    <w:p w:rsidR="001409D9" w:rsidRPr="001F1D11" w:rsidRDefault="001409D9" w:rsidP="00377926">
      <w:pPr>
        <w:spacing w:before="120" w:after="60" w:line="276" w:lineRule="auto"/>
        <w:rPr>
          <w:b/>
        </w:rPr>
      </w:pPr>
      <w:r w:rsidRPr="001F1D11">
        <w:rPr>
          <w:b/>
        </w:rPr>
        <w:t>Skills</w:t>
      </w:r>
    </w:p>
    <w:p w:rsidR="001409D9" w:rsidRPr="00CC6096" w:rsidRDefault="001409D9" w:rsidP="00377926">
      <w:pPr>
        <w:pStyle w:val="ListBullet3"/>
        <w:numPr>
          <w:ilvl w:val="0"/>
          <w:numId w:val="4"/>
        </w:numPr>
        <w:spacing w:before="120" w:after="0" w:line="276" w:lineRule="auto"/>
        <w:ind w:left="357" w:right="-74" w:hanging="357"/>
        <w:contextualSpacing w:val="0"/>
        <w:jc w:val="both"/>
        <w:rPr>
          <w:rFonts w:cs="Calibri"/>
        </w:rPr>
      </w:pPr>
      <w:r w:rsidRPr="00CC6096">
        <w:rPr>
          <w:rFonts w:cs="Calibri"/>
        </w:rPr>
        <w:t>apply project management techniques to meet client</w:t>
      </w:r>
      <w:r w:rsidR="007D1BC9">
        <w:rPr>
          <w:rFonts w:cs="Calibri"/>
        </w:rPr>
        <w:t xml:space="preserve"> requirements or a design brief</w:t>
      </w:r>
    </w:p>
    <w:p w:rsidR="001409D9" w:rsidRPr="007D1BC9" w:rsidRDefault="001409D9" w:rsidP="00377926">
      <w:pPr>
        <w:pStyle w:val="ListBullet3"/>
        <w:numPr>
          <w:ilvl w:val="0"/>
          <w:numId w:val="4"/>
        </w:numPr>
        <w:spacing w:before="120" w:after="0" w:line="276" w:lineRule="auto"/>
        <w:ind w:left="357" w:right="-74" w:hanging="357"/>
        <w:contextualSpacing w:val="0"/>
        <w:jc w:val="both"/>
        <w:rPr>
          <w:rFonts w:cs="Calibri"/>
        </w:rPr>
      </w:pPr>
      <w:r w:rsidRPr="00CC6096">
        <w:rPr>
          <w:rFonts w:cs="Calibri"/>
        </w:rPr>
        <w:t xml:space="preserve">apply a design process to create a digital product </w:t>
      </w:r>
      <w:r>
        <w:rPr>
          <w:rFonts w:cs="Calibri"/>
        </w:rPr>
        <w:t xml:space="preserve">and/or </w:t>
      </w:r>
      <w:r w:rsidR="0003008B">
        <w:rPr>
          <w:rFonts w:cs="Calibri"/>
        </w:rPr>
        <w:t xml:space="preserve">digital </w:t>
      </w:r>
      <w:r w:rsidRPr="00CC6096">
        <w:rPr>
          <w:rFonts w:cs="Calibri"/>
        </w:rPr>
        <w:t>solution</w:t>
      </w:r>
      <w:r w:rsidRPr="003566C9">
        <w:br w:type="page"/>
      </w:r>
    </w:p>
    <w:p w:rsidR="009558DE" w:rsidRPr="003566C9" w:rsidRDefault="009558DE" w:rsidP="00377926">
      <w:pPr>
        <w:pStyle w:val="Heading1"/>
        <w:spacing w:line="276" w:lineRule="auto"/>
      </w:pPr>
      <w:bookmarkStart w:id="36" w:name="_Toc347908209"/>
      <w:bookmarkStart w:id="37" w:name="_Toc381958000"/>
      <w:bookmarkStart w:id="38" w:name="_Toc360457894"/>
      <w:bookmarkStart w:id="39" w:name="_Toc359503808"/>
      <w:bookmarkEnd w:id="31"/>
      <w:r w:rsidRPr="003566C9">
        <w:lastRenderedPageBreak/>
        <w:t>School-based assessment</w:t>
      </w:r>
      <w:bookmarkEnd w:id="36"/>
      <w:bookmarkEnd w:id="37"/>
    </w:p>
    <w:p w:rsidR="009558DE" w:rsidRPr="003566C9" w:rsidRDefault="009558DE" w:rsidP="00377926">
      <w:pPr>
        <w:spacing w:after="200" w:line="276" w:lineRule="auto"/>
      </w:pPr>
      <w:bookmarkStart w:id="40" w:name="_Toc347908210"/>
      <w:r w:rsidRPr="003566C9">
        <w:t xml:space="preserve">The </w:t>
      </w:r>
      <w:r w:rsidR="00320120">
        <w:t xml:space="preserve">Western Australian Certificate of Education (WACE) </w:t>
      </w:r>
      <w:r w:rsidRPr="003566C9">
        <w:t>Manual contains essential information on principles, policies and procedures for school-based assessment that needs to be read in conjunction with this syllabus.</w:t>
      </w:r>
    </w:p>
    <w:p w:rsidR="009909CD" w:rsidRPr="003566C9" w:rsidRDefault="009909CD" w:rsidP="00377926">
      <w:pPr>
        <w:spacing w:after="200" w:line="276" w:lineRule="auto"/>
        <w:rPr>
          <w:rFonts w:cs="Times New Roman"/>
        </w:rPr>
      </w:pPr>
      <w:bookmarkStart w:id="41" w:name="_Toc359503791"/>
      <w:bookmarkEnd w:id="40"/>
      <w:r w:rsidRPr="003566C9">
        <w:rPr>
          <w:rFonts w:cs="Times New Roman"/>
        </w:rPr>
        <w:t>Teachers design school-based assessment tasks to meet the needs of students. The table below provides details of the</w:t>
      </w:r>
      <w:r w:rsidR="000D3174" w:rsidRPr="003566C9">
        <w:rPr>
          <w:rFonts w:cs="Times New Roman"/>
        </w:rPr>
        <w:t xml:space="preserve"> assessment types for </w:t>
      </w:r>
      <w:r w:rsidR="00285B26">
        <w:rPr>
          <w:rFonts w:cs="Times New Roman"/>
        </w:rPr>
        <w:t xml:space="preserve">the </w:t>
      </w:r>
      <w:r w:rsidR="00B2482F">
        <w:rPr>
          <w:rFonts w:cs="Times New Roman"/>
        </w:rPr>
        <w:t>Applied Information Technology General Year 12</w:t>
      </w:r>
      <w:r w:rsidR="005F3D9C" w:rsidRPr="003F6575">
        <w:rPr>
          <w:rFonts w:cs="Times New Roman"/>
        </w:rPr>
        <w:t xml:space="preserve"> </w:t>
      </w:r>
      <w:r w:rsidR="00FF5E63">
        <w:rPr>
          <w:rFonts w:cs="Times New Roman"/>
        </w:rPr>
        <w:t>syllabus a</w:t>
      </w:r>
      <w:r w:rsidRPr="003566C9">
        <w:rPr>
          <w:rFonts w:cs="Times New Roman"/>
        </w:rPr>
        <w:t>nd the weighting for each assessment type.</w:t>
      </w:r>
    </w:p>
    <w:p w:rsidR="009558DE" w:rsidRPr="003566C9" w:rsidRDefault="009558DE" w:rsidP="00377926">
      <w:pPr>
        <w:pStyle w:val="Heading3"/>
        <w:spacing w:line="276" w:lineRule="auto"/>
      </w:pPr>
      <w:r w:rsidRPr="003566C9">
        <w:t>Assessment table</w:t>
      </w:r>
      <w:bookmarkEnd w:id="41"/>
      <w:r w:rsidR="00A97B98" w:rsidRPr="003566C9">
        <w:t xml:space="preserve"> </w:t>
      </w:r>
      <w:r w:rsidR="00F24EC9" w:rsidRPr="003566C9">
        <w:t>–</w:t>
      </w:r>
      <w:r w:rsidR="00A97B98" w:rsidRPr="003566C9">
        <w:t xml:space="preserve"> Year 12</w:t>
      </w:r>
    </w:p>
    <w:tbl>
      <w:tblPr>
        <w:tblStyle w:val="LightList-Accent4"/>
        <w:tblW w:w="9889" w:type="dxa"/>
        <w:tblLayout w:type="fixed"/>
        <w:tblLook w:val="00A0" w:firstRow="1" w:lastRow="0" w:firstColumn="1" w:lastColumn="0" w:noHBand="0" w:noVBand="0"/>
      </w:tblPr>
      <w:tblGrid>
        <w:gridCol w:w="8188"/>
        <w:gridCol w:w="1701"/>
      </w:tblGrid>
      <w:tr w:rsidR="009558DE" w:rsidRPr="003566C9" w:rsidTr="001779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377926">
            <w:pPr>
              <w:spacing w:before="0" w:after="0" w:line="276" w:lineRule="auto"/>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9558DE" w:rsidRPr="003566C9" w:rsidRDefault="009558DE" w:rsidP="00377926">
            <w:pPr>
              <w:spacing w:before="0" w:after="0" w:line="276" w:lineRule="auto"/>
              <w:jc w:val="center"/>
              <w:rPr>
                <w:rFonts w:ascii="Calibri" w:hAnsi="Calibri"/>
              </w:rPr>
            </w:pPr>
            <w:r w:rsidRPr="003566C9">
              <w:rPr>
                <w:rFonts w:ascii="Calibri" w:hAnsi="Calibri"/>
              </w:rPr>
              <w:t>Weighting</w:t>
            </w:r>
          </w:p>
        </w:tc>
      </w:tr>
      <w:tr w:rsidR="00244B3A"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44B3A" w:rsidRPr="00845D56" w:rsidRDefault="00244B3A" w:rsidP="00377926">
            <w:pPr>
              <w:spacing w:line="276" w:lineRule="auto"/>
              <w:jc w:val="left"/>
              <w:rPr>
                <w:rFonts w:ascii="Calibri" w:hAnsi="Calibri"/>
              </w:rPr>
            </w:pPr>
            <w:r w:rsidRPr="00845D56">
              <w:rPr>
                <w:rFonts w:ascii="Calibri" w:hAnsi="Calibri"/>
              </w:rPr>
              <w:t>Project</w:t>
            </w:r>
          </w:p>
          <w:p w:rsidR="00F14B23" w:rsidRPr="00F14B23" w:rsidRDefault="00DF34FA" w:rsidP="00377926">
            <w:pPr>
              <w:spacing w:line="276" w:lineRule="auto"/>
              <w:jc w:val="left"/>
              <w:rPr>
                <w:rFonts w:ascii="Calibri" w:hAnsi="Calibri"/>
                <w:b w:val="0"/>
              </w:rPr>
            </w:pPr>
            <w:r w:rsidRPr="00F14B23">
              <w:rPr>
                <w:rFonts w:ascii="Calibri" w:hAnsi="Calibri"/>
                <w:b w:val="0"/>
              </w:rPr>
              <w:t>Students’</w:t>
            </w:r>
            <w:r w:rsidR="00F14B23" w:rsidRPr="00F14B23">
              <w:rPr>
                <w:rFonts w:ascii="Calibri" w:hAnsi="Calibri"/>
                <w:b w:val="0"/>
              </w:rPr>
              <w:t xml:space="preserve"> research information technology based ideas and processes to create digital solutions. This involves the application of project management approaches/</w:t>
            </w:r>
            <w:r>
              <w:rPr>
                <w:rFonts w:ascii="Calibri" w:hAnsi="Calibri"/>
                <w:b w:val="0"/>
              </w:rPr>
              <w:t>techniques to a design process.</w:t>
            </w:r>
          </w:p>
          <w:p w:rsidR="00F14B23" w:rsidRDefault="00F14B23" w:rsidP="00377926">
            <w:pPr>
              <w:spacing w:line="276" w:lineRule="auto"/>
              <w:jc w:val="left"/>
              <w:rPr>
                <w:rFonts w:ascii="Calibri" w:hAnsi="Calibri"/>
                <w:b w:val="0"/>
              </w:rPr>
            </w:pPr>
            <w:r w:rsidRPr="00F14B23">
              <w:rPr>
                <w:rFonts w:ascii="Calibri" w:hAnsi="Calibri"/>
                <w:b w:val="0"/>
              </w:rPr>
              <w:t>The project can require students to refer to stimulus ma</w:t>
            </w:r>
            <w:r w:rsidR="00DF34FA">
              <w:rPr>
                <w:rFonts w:ascii="Calibri" w:hAnsi="Calibri"/>
                <w:b w:val="0"/>
              </w:rPr>
              <w:t>terial.</w:t>
            </w:r>
          </w:p>
          <w:p w:rsidR="00244B3A" w:rsidRPr="0020356D" w:rsidRDefault="00F14B23" w:rsidP="00377926">
            <w:pPr>
              <w:spacing w:line="276" w:lineRule="auto"/>
              <w:jc w:val="left"/>
              <w:rPr>
                <w:rFonts w:ascii="Calibri" w:hAnsi="Calibri" w:cs="Calibri"/>
                <w:b w:val="0"/>
                <w:i/>
              </w:rPr>
            </w:pPr>
            <w:r w:rsidRPr="00F14B23">
              <w:rPr>
                <w:rFonts w:ascii="Calibri" w:hAnsi="Calibri"/>
                <w:b w:val="0"/>
              </w:rPr>
              <w:t>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244B3A" w:rsidRPr="003566C9" w:rsidRDefault="00244B3A" w:rsidP="00377926">
            <w:pPr>
              <w:spacing w:line="276" w:lineRule="auto"/>
              <w:jc w:val="center"/>
              <w:rPr>
                <w:rFonts w:ascii="Calibri" w:hAnsi="Calibri"/>
              </w:rPr>
            </w:pPr>
            <w:r>
              <w:rPr>
                <w:rFonts w:ascii="Calibri" w:hAnsi="Calibri"/>
              </w:rPr>
              <w:t>50%</w:t>
            </w:r>
          </w:p>
        </w:tc>
      </w:tr>
      <w:tr w:rsidR="00244B3A"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44B3A" w:rsidRPr="00845D56" w:rsidRDefault="00244B3A" w:rsidP="00377926">
            <w:pPr>
              <w:pStyle w:val="Paragraph"/>
              <w:spacing w:before="40"/>
              <w:jc w:val="left"/>
              <w:rPr>
                <w:rFonts w:ascii="Calibri" w:hAnsi="Calibri" w:cs="Calibri"/>
                <w:color w:val="auto"/>
              </w:rPr>
            </w:pPr>
            <w:r w:rsidRPr="00845D56">
              <w:rPr>
                <w:rFonts w:ascii="Calibri" w:hAnsi="Calibri" w:cs="Calibri"/>
                <w:color w:val="auto"/>
              </w:rPr>
              <w:t>Short answer</w:t>
            </w:r>
          </w:p>
          <w:p w:rsidR="00F14B23" w:rsidRPr="00F14B23" w:rsidRDefault="00F14B23" w:rsidP="00377926">
            <w:pPr>
              <w:spacing w:line="276" w:lineRule="auto"/>
              <w:jc w:val="left"/>
              <w:rPr>
                <w:rFonts w:ascii="Calibri" w:hAnsi="Calibri"/>
                <w:b w:val="0"/>
              </w:rPr>
            </w:pPr>
            <w:r w:rsidRPr="00F14B23">
              <w:rPr>
                <w:rFonts w:ascii="Calibri" w:hAnsi="Calibri"/>
                <w:b w:val="0"/>
              </w:rPr>
              <w:t>Short answer questions typically require students to respond to specific questions and/or analyse digital tec</w:t>
            </w:r>
            <w:r w:rsidR="00DF34FA">
              <w:rPr>
                <w:rFonts w:ascii="Calibri" w:hAnsi="Calibri"/>
                <w:b w:val="0"/>
              </w:rPr>
              <w:t>hnology products and/or trends.</w:t>
            </w:r>
          </w:p>
          <w:p w:rsidR="00F14B23" w:rsidRPr="00F14B23" w:rsidRDefault="00F14B23" w:rsidP="00377926">
            <w:pPr>
              <w:spacing w:line="276" w:lineRule="auto"/>
              <w:jc w:val="left"/>
              <w:rPr>
                <w:rFonts w:ascii="Calibri" w:hAnsi="Calibri"/>
                <w:b w:val="0"/>
              </w:rPr>
            </w:pPr>
            <w:r w:rsidRPr="00F14B23">
              <w:rPr>
                <w:rFonts w:ascii="Calibri" w:hAnsi="Calibri"/>
                <w:b w:val="0"/>
              </w:rPr>
              <w:t>Formats can include multiple-choice, and open and closed questions that can be scaffolded or sectionalised. Scaffolded or sectionalised questi</w:t>
            </w:r>
            <w:r w:rsidR="00DF34FA">
              <w:rPr>
                <w:rFonts w:ascii="Calibri" w:hAnsi="Calibri"/>
                <w:b w:val="0"/>
              </w:rPr>
              <w:t>ons may increase in difficulty.</w:t>
            </w:r>
          </w:p>
          <w:p w:rsidR="00244B3A" w:rsidRPr="00042703" w:rsidRDefault="00F14B23" w:rsidP="00377926">
            <w:pPr>
              <w:spacing w:line="276" w:lineRule="auto"/>
              <w:jc w:val="left"/>
              <w:rPr>
                <w:rFonts w:ascii="Calibri" w:hAnsi="Calibri"/>
                <w:b w:val="0"/>
                <w:i/>
              </w:rPr>
            </w:pPr>
            <w:r w:rsidRPr="00F14B23">
              <w:rPr>
                <w:rFonts w:ascii="Calibri" w:hAnsi="Calibri"/>
                <w:b w:val="0"/>
              </w:rPr>
              <w:t>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244B3A" w:rsidRPr="003566C9" w:rsidRDefault="00244B3A" w:rsidP="00377926">
            <w:pPr>
              <w:spacing w:line="276" w:lineRule="auto"/>
              <w:jc w:val="center"/>
              <w:rPr>
                <w:rFonts w:ascii="Calibri" w:hAnsi="Calibri"/>
              </w:rPr>
            </w:pPr>
            <w:r>
              <w:rPr>
                <w:rFonts w:ascii="Calibri" w:hAnsi="Calibri"/>
              </w:rPr>
              <w:t>20%</w:t>
            </w:r>
          </w:p>
        </w:tc>
      </w:tr>
      <w:tr w:rsidR="00244B3A"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44B3A" w:rsidRPr="00845D56" w:rsidRDefault="00DF34FA" w:rsidP="00377926">
            <w:pPr>
              <w:spacing w:line="276" w:lineRule="auto"/>
              <w:jc w:val="left"/>
              <w:rPr>
                <w:rFonts w:ascii="Calibri" w:hAnsi="Calibri"/>
              </w:rPr>
            </w:pPr>
            <w:r>
              <w:rPr>
                <w:rFonts w:ascii="Calibri" w:hAnsi="Calibri"/>
              </w:rPr>
              <w:t>Extended answer</w:t>
            </w:r>
          </w:p>
          <w:p w:rsidR="00244B3A" w:rsidRPr="00042703" w:rsidRDefault="00F14B23" w:rsidP="00377926">
            <w:pPr>
              <w:spacing w:line="276" w:lineRule="auto"/>
              <w:jc w:val="left"/>
              <w:rPr>
                <w:rFonts w:ascii="Calibri" w:hAnsi="Calibri"/>
                <w:b w:val="0"/>
                <w:i/>
              </w:rPr>
            </w:pPr>
            <w:r w:rsidRPr="00F14B23">
              <w:rPr>
                <w:rFonts w:ascii="Calibri" w:hAnsi="Calibri"/>
                <w:b w:val="0"/>
              </w:rPr>
              <w:t>Extended answer questions can be scaffolded or sectionalised. Questions are connected by a theme, idea and/or concept. Questions can require students to refer to stimulus material and use interpretative skills, and/or the application of critical thinking and analysis.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244B3A" w:rsidRPr="003566C9" w:rsidRDefault="00244B3A" w:rsidP="00377926">
            <w:pPr>
              <w:spacing w:line="276" w:lineRule="auto"/>
              <w:jc w:val="center"/>
              <w:rPr>
                <w:rFonts w:ascii="Calibri" w:hAnsi="Calibri"/>
              </w:rPr>
            </w:pPr>
            <w:r>
              <w:rPr>
                <w:rFonts w:ascii="Calibri" w:hAnsi="Calibri"/>
              </w:rPr>
              <w:t>15%</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5F3D9C" w:rsidRPr="005F3D9C" w:rsidRDefault="005F3D9C" w:rsidP="00377926">
            <w:pPr>
              <w:spacing w:line="276" w:lineRule="auto"/>
              <w:jc w:val="left"/>
              <w:rPr>
                <w:rFonts w:ascii="Calibri" w:hAnsi="Calibri"/>
                <w:b w:val="0"/>
                <w:sz w:val="20"/>
              </w:rPr>
            </w:pPr>
            <w:r w:rsidRPr="005F3D9C">
              <w:rPr>
                <w:rFonts w:ascii="Calibri" w:hAnsi="Calibri"/>
                <w:sz w:val="20"/>
              </w:rPr>
              <w:t>Externally set task</w:t>
            </w:r>
          </w:p>
          <w:p w:rsidR="009558DE" w:rsidRPr="003566C9" w:rsidRDefault="005F3D9C" w:rsidP="00377926">
            <w:pPr>
              <w:spacing w:line="276" w:lineRule="auto"/>
              <w:jc w:val="left"/>
              <w:rPr>
                <w:rFonts w:ascii="Calibri" w:hAnsi="Calibri"/>
                <w:b w:val="0"/>
                <w:i/>
              </w:rPr>
            </w:pPr>
            <w:r w:rsidRPr="003566C9">
              <w:rPr>
                <w:rFonts w:ascii="Calibri" w:hAnsi="Calibri"/>
                <w:b w:val="0"/>
              </w:rPr>
              <w:t xml:space="preserve">A written task or item or set of items of </w:t>
            </w:r>
            <w:r w:rsidR="002C1A31">
              <w:rPr>
                <w:rFonts w:ascii="Calibri" w:hAnsi="Calibri"/>
                <w:b w:val="0"/>
              </w:rPr>
              <w:t>50 minutes</w:t>
            </w:r>
            <w:r w:rsidRPr="003566C9">
              <w:rPr>
                <w:rFonts w:ascii="Calibri" w:hAnsi="Calibri"/>
                <w:b w:val="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5F3D9C" w:rsidP="00377926">
            <w:pPr>
              <w:spacing w:line="276" w:lineRule="auto"/>
              <w:jc w:val="center"/>
              <w:rPr>
                <w:rFonts w:ascii="Calibri" w:hAnsi="Calibri"/>
              </w:rPr>
            </w:pPr>
            <w:r>
              <w:rPr>
                <w:rFonts w:ascii="Calibri" w:hAnsi="Calibri"/>
              </w:rPr>
              <w:t>15</w:t>
            </w:r>
            <w:r w:rsidRPr="003566C9">
              <w:rPr>
                <w:rFonts w:ascii="Calibri" w:hAnsi="Calibri"/>
              </w:rPr>
              <w:t>%</w:t>
            </w:r>
          </w:p>
        </w:tc>
      </w:tr>
    </w:tbl>
    <w:p w:rsidR="000C3FE5" w:rsidRPr="00AB7834" w:rsidRDefault="000C3FE5" w:rsidP="00377926">
      <w:pPr>
        <w:spacing w:before="120" w:line="276" w:lineRule="auto"/>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rsidR="000C3FE5" w:rsidRPr="00AB7834" w:rsidRDefault="000C3FE5" w:rsidP="00377926">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0C3FE5" w:rsidRPr="0044210B" w:rsidRDefault="000C3FE5" w:rsidP="00377926">
      <w:pPr>
        <w:pStyle w:val="ListItem"/>
        <w:rPr>
          <w:rFonts w:ascii="Calibri" w:eastAsia="Times New Roman" w:hAnsi="Calibri" w:cs="Calibri"/>
          <w:iCs w:val="0"/>
          <w:color w:val="auto"/>
          <w:lang w:eastAsia="en-US"/>
        </w:rPr>
      </w:pPr>
      <w:r w:rsidRPr="0044210B">
        <w:rPr>
          <w:rFonts w:ascii="Calibri" w:eastAsia="Times New Roman" w:hAnsi="Calibri" w:cs="Calibri"/>
          <w:iCs w:val="0"/>
          <w:color w:val="auto"/>
          <w:lang w:eastAsia="en-US"/>
        </w:rPr>
        <w:t>include a set of assessment tasks</w:t>
      </w:r>
    </w:p>
    <w:p w:rsidR="000C3FE5" w:rsidRPr="0044210B" w:rsidRDefault="000C3FE5" w:rsidP="00377926">
      <w:pPr>
        <w:pStyle w:val="ListItem"/>
        <w:rPr>
          <w:rFonts w:ascii="Calibri" w:eastAsia="Times New Roman" w:hAnsi="Calibri" w:cs="Calibri"/>
          <w:iCs w:val="0"/>
          <w:color w:val="auto"/>
          <w:lang w:eastAsia="en-US"/>
        </w:rPr>
      </w:pPr>
      <w:r w:rsidRPr="0044210B">
        <w:rPr>
          <w:rFonts w:ascii="Calibri" w:eastAsia="Times New Roman" w:hAnsi="Calibri" w:cs="Calibri"/>
          <w:iCs w:val="0"/>
          <w:color w:val="auto"/>
          <w:lang w:eastAsia="en-US"/>
        </w:rPr>
        <w:t>include a general description of each task</w:t>
      </w:r>
    </w:p>
    <w:p w:rsidR="000C3FE5" w:rsidRPr="0044210B" w:rsidRDefault="000C3FE5" w:rsidP="00377926">
      <w:pPr>
        <w:pStyle w:val="ListItem"/>
        <w:rPr>
          <w:rFonts w:ascii="Calibri" w:eastAsia="Times New Roman" w:hAnsi="Calibri" w:cs="Calibri"/>
          <w:iCs w:val="0"/>
          <w:color w:val="auto"/>
          <w:lang w:eastAsia="en-US"/>
        </w:rPr>
      </w:pPr>
      <w:r w:rsidRPr="0044210B">
        <w:rPr>
          <w:rFonts w:ascii="Calibri" w:eastAsia="Times New Roman" w:hAnsi="Calibri" w:cs="Calibri"/>
          <w:iCs w:val="0"/>
          <w:color w:val="auto"/>
          <w:lang w:eastAsia="en-US"/>
        </w:rPr>
        <w:t>indicate the unit content to be assessed</w:t>
      </w:r>
    </w:p>
    <w:p w:rsidR="000C3FE5" w:rsidRPr="0044210B" w:rsidRDefault="000C3FE5" w:rsidP="00377926">
      <w:pPr>
        <w:pStyle w:val="ListItem"/>
        <w:rPr>
          <w:rFonts w:ascii="Calibri" w:eastAsia="Times New Roman" w:hAnsi="Calibri" w:cs="Calibri"/>
          <w:iCs w:val="0"/>
          <w:color w:val="auto"/>
          <w:lang w:eastAsia="en-US"/>
        </w:rPr>
      </w:pPr>
      <w:r w:rsidRPr="0044210B">
        <w:rPr>
          <w:rFonts w:ascii="Calibri" w:eastAsia="Times New Roman" w:hAnsi="Calibri" w:cs="Calibri"/>
          <w:iCs w:val="0"/>
          <w:color w:val="auto"/>
          <w:lang w:eastAsia="en-US"/>
        </w:rPr>
        <w:t>indicate a weighting for each task and each assessment type</w:t>
      </w:r>
    </w:p>
    <w:p w:rsidR="000C3FE5" w:rsidRPr="0044210B" w:rsidRDefault="000C3FE5" w:rsidP="00377926">
      <w:pPr>
        <w:pStyle w:val="ListItem"/>
        <w:rPr>
          <w:rFonts w:ascii="Calibri" w:eastAsia="Times New Roman" w:hAnsi="Calibri" w:cs="Calibri"/>
          <w:iCs w:val="0"/>
          <w:color w:val="auto"/>
          <w:lang w:eastAsia="en-US"/>
        </w:rPr>
      </w:pPr>
      <w:proofErr w:type="gramStart"/>
      <w:r w:rsidRPr="0044210B">
        <w:rPr>
          <w:rFonts w:ascii="Calibri" w:eastAsia="Times New Roman" w:hAnsi="Calibri" w:cs="Calibri"/>
          <w:iCs w:val="0"/>
          <w:color w:val="auto"/>
          <w:lang w:eastAsia="en-US"/>
        </w:rPr>
        <w:t>include</w:t>
      </w:r>
      <w:proofErr w:type="gramEnd"/>
      <w:r w:rsidRPr="0044210B">
        <w:rPr>
          <w:rFonts w:ascii="Calibri" w:eastAsia="Times New Roman" w:hAnsi="Calibri" w:cs="Calibri"/>
          <w:iCs w:val="0"/>
          <w:color w:val="auto"/>
          <w:lang w:eastAsia="en-US"/>
        </w:rPr>
        <w:t xml:space="preserve"> the approximate timing of each task (for example, the week the task is conducted, or the issue and submission dates for an extended task).</w:t>
      </w:r>
    </w:p>
    <w:p w:rsidR="000C3FE5" w:rsidRPr="002733F2" w:rsidRDefault="000C3FE5" w:rsidP="00377926">
      <w:pPr>
        <w:spacing w:before="120" w:line="276" w:lineRule="auto"/>
        <w:rPr>
          <w:rFonts w:eastAsia="Times New Roman" w:cs="Calibri"/>
        </w:rPr>
      </w:pPr>
      <w:r w:rsidRPr="002733F2">
        <w:rPr>
          <w:rFonts w:eastAsia="Times New Roman" w:cs="Calibri"/>
        </w:rPr>
        <w:lastRenderedPageBreak/>
        <w:t>All assessment types must be included in the assessment outline at least twice with the exception of the externally set task which only occurs once.</w:t>
      </w:r>
    </w:p>
    <w:p w:rsidR="000C3FE5" w:rsidRPr="00ED0D0C" w:rsidRDefault="000C3FE5" w:rsidP="00377926">
      <w:pPr>
        <w:spacing w:before="120" w:line="276" w:lineRule="auto"/>
        <w:rPr>
          <w:rFonts w:eastAsia="Times New Roman" w:cs="Calibri"/>
        </w:rPr>
      </w:pPr>
      <w:r w:rsidRPr="00ED0D0C">
        <w:rPr>
          <w:rFonts w:eastAsia="Times New Roman" w:cs="Calibri"/>
        </w:rPr>
        <w:t>The set of assessment tasks must provide a representative sampling of the</w:t>
      </w:r>
      <w:r w:rsidR="00DF34FA">
        <w:rPr>
          <w:rFonts w:eastAsia="Times New Roman" w:cs="Calibri"/>
        </w:rPr>
        <w:t xml:space="preserve"> content for Unit 3 and Unit 4.</w:t>
      </w:r>
    </w:p>
    <w:p w:rsidR="000C3FE5" w:rsidRDefault="000C3FE5" w:rsidP="00377926">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p>
    <w:p w:rsidR="009558DE" w:rsidRPr="003566C9" w:rsidRDefault="009558DE" w:rsidP="00377926">
      <w:pPr>
        <w:pStyle w:val="Heading2"/>
        <w:spacing w:before="200" w:line="276" w:lineRule="auto"/>
      </w:pPr>
      <w:bookmarkStart w:id="42" w:name="_Toc381958001"/>
      <w:r w:rsidRPr="003566C9">
        <w:t>Externally set task</w:t>
      </w:r>
      <w:bookmarkEnd w:id="42"/>
    </w:p>
    <w:p w:rsidR="00F601CC" w:rsidRDefault="00F601CC" w:rsidP="00377926">
      <w:pPr>
        <w:spacing w:before="120" w:line="276" w:lineRule="auto"/>
      </w:pPr>
      <w:bookmarkStart w:id="43" w:name="_Toc358296697"/>
      <w:r w:rsidRPr="00F601CC">
        <w:t xml:space="preserve">All students enrolled in </w:t>
      </w:r>
      <w:r w:rsidR="001F1D11">
        <w:t xml:space="preserve">the </w:t>
      </w:r>
      <w:r w:rsidR="00B2482F">
        <w:t>Applied Information Technology General Year 12</w:t>
      </w:r>
      <w:r w:rsidRPr="00F601CC">
        <w:t xml:space="preserve"> </w:t>
      </w:r>
      <w:r w:rsidR="001F1D11">
        <w:t xml:space="preserve">course </w:t>
      </w:r>
      <w:r w:rsidRPr="00F601CC">
        <w:t>will complete the externally set task developed by the Authority. Schools are required to administer this task in Term 2 at a time prescribed by the Authority.</w:t>
      </w:r>
    </w:p>
    <w:p w:rsidR="00B03E61" w:rsidRPr="00B03E61" w:rsidRDefault="00B03E61" w:rsidP="00377926">
      <w:pPr>
        <w:spacing w:line="276" w:lineRule="auto"/>
        <w:rPr>
          <w:b/>
          <w:color w:val="595959" w:themeColor="text1" w:themeTint="A6"/>
          <w:sz w:val="26"/>
          <w:szCs w:val="26"/>
        </w:rPr>
      </w:pPr>
      <w:r w:rsidRPr="00B03E61">
        <w:rPr>
          <w:b/>
          <w:color w:val="595959" w:themeColor="text1" w:themeTint="A6"/>
          <w:sz w:val="26"/>
          <w:szCs w:val="26"/>
        </w:rPr>
        <w:t>Externally set task design brief – Year 12</w:t>
      </w:r>
    </w:p>
    <w:tbl>
      <w:tblPr>
        <w:tblStyle w:val="TableGrid2"/>
        <w:tblW w:w="9795" w:type="dxa"/>
        <w:tblInd w:w="94"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57"/>
        <w:gridCol w:w="7938"/>
      </w:tblGrid>
      <w:tr w:rsidR="00B03E61" w:rsidRPr="00B03E61" w:rsidTr="0090656B">
        <w:trPr>
          <w:trHeight w:val="20"/>
        </w:trPr>
        <w:tc>
          <w:tcPr>
            <w:tcW w:w="1857" w:type="dxa"/>
            <w:tcBorders>
              <w:bottom w:val="single" w:sz="8" w:space="0" w:color="FFFFFF" w:themeColor="background1"/>
            </w:tcBorders>
            <w:shd w:val="clear" w:color="auto" w:fill="9688BE"/>
            <w:vAlign w:val="center"/>
          </w:tcPr>
          <w:p w:rsidR="00B03E61" w:rsidRPr="00B03E61" w:rsidRDefault="00B03E61" w:rsidP="00377926">
            <w:pPr>
              <w:spacing w:line="276" w:lineRule="auto"/>
              <w:ind w:left="-24"/>
              <w:rPr>
                <w:rFonts w:eastAsia="Franklin Gothic Book" w:cs="Calibri"/>
                <w:b/>
                <w:iCs/>
                <w:color w:val="FFFFFF"/>
                <w:sz w:val="20"/>
                <w:szCs w:val="20"/>
                <w:lang w:eastAsia="en-AU"/>
              </w:rPr>
            </w:pPr>
            <w:r w:rsidRPr="00B03E61">
              <w:rPr>
                <w:rFonts w:eastAsia="Franklin Gothic Book" w:cs="Calibri"/>
                <w:b/>
                <w:iCs/>
                <w:color w:val="FFFFFF"/>
                <w:sz w:val="20"/>
                <w:szCs w:val="20"/>
                <w:lang w:eastAsia="en-AU"/>
              </w:rPr>
              <w:t>Time</w:t>
            </w:r>
          </w:p>
        </w:tc>
        <w:tc>
          <w:tcPr>
            <w:tcW w:w="7938" w:type="dxa"/>
            <w:vAlign w:val="center"/>
          </w:tcPr>
          <w:p w:rsidR="00B03E61" w:rsidRPr="00B03E61" w:rsidRDefault="00FD1AA2" w:rsidP="00377926">
            <w:pPr>
              <w:spacing w:before="40" w:after="40" w:line="276" w:lineRule="auto"/>
              <w:rPr>
                <w:rFonts w:eastAsia="Franklin Gothic Book" w:cs="Calibri"/>
                <w:iCs/>
                <w:sz w:val="20"/>
                <w:szCs w:val="20"/>
                <w:lang w:eastAsia="en-AU"/>
              </w:rPr>
            </w:pPr>
            <w:r>
              <w:rPr>
                <w:rFonts w:eastAsia="Franklin Gothic Book" w:cs="Calibri"/>
                <w:iCs/>
                <w:sz w:val="20"/>
                <w:szCs w:val="20"/>
                <w:lang w:eastAsia="en-AU"/>
              </w:rPr>
              <w:t>50 minutes</w:t>
            </w:r>
          </w:p>
        </w:tc>
      </w:tr>
      <w:tr w:rsidR="00B03E61" w:rsidRPr="00B03E61" w:rsidTr="0090656B">
        <w:trPr>
          <w:trHeight w:val="20"/>
        </w:trPr>
        <w:tc>
          <w:tcPr>
            <w:tcW w:w="1857" w:type="dxa"/>
            <w:vMerge w:val="restart"/>
            <w:tcBorders>
              <w:top w:val="single" w:sz="8" w:space="0" w:color="FFFFFF" w:themeColor="background1"/>
              <w:bottom w:val="single" w:sz="8" w:space="0" w:color="FFFFFF" w:themeColor="background1"/>
            </w:tcBorders>
            <w:shd w:val="clear" w:color="auto" w:fill="9688BE"/>
            <w:vAlign w:val="center"/>
          </w:tcPr>
          <w:p w:rsidR="00B03E61" w:rsidRPr="00B03E61" w:rsidRDefault="00B03E61" w:rsidP="00377926">
            <w:pPr>
              <w:spacing w:line="276" w:lineRule="auto"/>
              <w:ind w:left="-24"/>
              <w:rPr>
                <w:rFonts w:eastAsia="Franklin Gothic Book" w:cs="Calibri"/>
                <w:b/>
                <w:iCs/>
                <w:color w:val="FFFFFF"/>
                <w:sz w:val="20"/>
                <w:szCs w:val="20"/>
                <w:lang w:eastAsia="en-AU"/>
              </w:rPr>
            </w:pPr>
            <w:r w:rsidRPr="00B03E61">
              <w:rPr>
                <w:rFonts w:eastAsia="Franklin Gothic Book" w:cs="Calibri"/>
                <w:b/>
                <w:iCs/>
                <w:color w:val="FFFFFF"/>
                <w:sz w:val="20"/>
                <w:szCs w:val="20"/>
                <w:lang w:eastAsia="en-AU"/>
              </w:rPr>
              <w:t>Format</w:t>
            </w:r>
          </w:p>
        </w:tc>
        <w:tc>
          <w:tcPr>
            <w:tcW w:w="7938" w:type="dxa"/>
            <w:vAlign w:val="center"/>
          </w:tcPr>
          <w:p w:rsidR="00B03E61" w:rsidRPr="00B03E61" w:rsidRDefault="00B03E61" w:rsidP="00377926">
            <w:pPr>
              <w:spacing w:before="40" w:after="40" w:line="276" w:lineRule="auto"/>
              <w:rPr>
                <w:rFonts w:eastAsia="Franklin Gothic Book" w:cs="Calibri"/>
                <w:iCs/>
                <w:sz w:val="20"/>
                <w:szCs w:val="20"/>
                <w:lang w:eastAsia="en-AU"/>
              </w:rPr>
            </w:pPr>
            <w:r w:rsidRPr="00B03E61">
              <w:rPr>
                <w:rFonts w:eastAsia="Franklin Gothic Book" w:cs="Calibri"/>
                <w:iCs/>
                <w:sz w:val="20"/>
                <w:szCs w:val="20"/>
                <w:lang w:eastAsia="en-AU"/>
              </w:rPr>
              <w:t>Written</w:t>
            </w:r>
          </w:p>
        </w:tc>
      </w:tr>
      <w:tr w:rsidR="00B03E61" w:rsidRPr="00B03E61" w:rsidTr="0090656B">
        <w:trPr>
          <w:trHeight w:val="20"/>
        </w:trPr>
        <w:tc>
          <w:tcPr>
            <w:tcW w:w="1857" w:type="dxa"/>
            <w:vMerge/>
            <w:tcBorders>
              <w:top w:val="nil"/>
              <w:bottom w:val="single" w:sz="8" w:space="0" w:color="FFFFFF" w:themeColor="background1"/>
            </w:tcBorders>
            <w:shd w:val="clear" w:color="auto" w:fill="9688BE"/>
            <w:vAlign w:val="center"/>
          </w:tcPr>
          <w:p w:rsidR="00B03E61" w:rsidRPr="00B03E61" w:rsidRDefault="00B03E61" w:rsidP="0037792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rsidR="00B03E61" w:rsidRPr="00B03E61" w:rsidRDefault="00B03E61" w:rsidP="00377926">
            <w:pPr>
              <w:spacing w:before="40" w:after="40" w:line="276" w:lineRule="auto"/>
              <w:rPr>
                <w:rFonts w:eastAsia="Times New Roman" w:cs="Times New Roman"/>
                <w:sz w:val="20"/>
                <w:szCs w:val="20"/>
              </w:rPr>
            </w:pPr>
            <w:r w:rsidRPr="00B03E61">
              <w:rPr>
                <w:rFonts w:eastAsia="Times New Roman" w:cs="Times New Roman"/>
                <w:sz w:val="20"/>
                <w:szCs w:val="20"/>
              </w:rPr>
              <w:t>Conducted under invigilated conditions</w:t>
            </w:r>
          </w:p>
        </w:tc>
      </w:tr>
      <w:tr w:rsidR="00B03E61" w:rsidRPr="00B03E61" w:rsidTr="0090656B">
        <w:trPr>
          <w:trHeight w:val="20"/>
        </w:trPr>
        <w:tc>
          <w:tcPr>
            <w:tcW w:w="1857" w:type="dxa"/>
            <w:vMerge/>
            <w:tcBorders>
              <w:top w:val="nil"/>
              <w:bottom w:val="single" w:sz="8" w:space="0" w:color="FFFFFF" w:themeColor="background1"/>
            </w:tcBorders>
            <w:shd w:val="clear" w:color="auto" w:fill="9688BE"/>
            <w:vAlign w:val="center"/>
          </w:tcPr>
          <w:p w:rsidR="00B03E61" w:rsidRPr="00B03E61" w:rsidRDefault="00B03E61" w:rsidP="0037792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rsidR="00B03E61" w:rsidRPr="00B03E61" w:rsidRDefault="00B03E61" w:rsidP="00377926">
            <w:pPr>
              <w:spacing w:before="40" w:after="40" w:line="276" w:lineRule="auto"/>
              <w:rPr>
                <w:rFonts w:eastAsia="Times New Roman" w:cs="Times New Roman"/>
                <w:sz w:val="20"/>
                <w:szCs w:val="20"/>
              </w:rPr>
            </w:pPr>
            <w:r w:rsidRPr="00B03E61">
              <w:rPr>
                <w:rFonts w:eastAsia="Times New Roman" w:cs="Times New Roman"/>
                <w:sz w:val="20"/>
                <w:szCs w:val="20"/>
              </w:rPr>
              <w:t xml:space="preserve">Typically between </w:t>
            </w:r>
            <w:r w:rsidR="003A096B">
              <w:rPr>
                <w:rFonts w:eastAsia="Times New Roman" w:cs="Times New Roman"/>
                <w:sz w:val="20"/>
                <w:szCs w:val="20"/>
              </w:rPr>
              <w:t>four</w:t>
            </w:r>
            <w:r w:rsidRPr="00B03E61">
              <w:rPr>
                <w:rFonts w:eastAsia="Times New Roman" w:cs="Times New Roman"/>
                <w:sz w:val="20"/>
                <w:szCs w:val="20"/>
              </w:rPr>
              <w:t xml:space="preserve"> and </w:t>
            </w:r>
            <w:r w:rsidR="003A096B">
              <w:rPr>
                <w:rFonts w:eastAsia="Times New Roman" w:cs="Times New Roman"/>
                <w:sz w:val="20"/>
                <w:szCs w:val="20"/>
              </w:rPr>
              <w:t>seven</w:t>
            </w:r>
            <w:r w:rsidRPr="00B03E61">
              <w:rPr>
                <w:rFonts w:eastAsia="Times New Roman" w:cs="Times New Roman"/>
                <w:sz w:val="20"/>
                <w:szCs w:val="20"/>
              </w:rPr>
              <w:t xml:space="preserve"> questions</w:t>
            </w:r>
          </w:p>
        </w:tc>
      </w:tr>
      <w:tr w:rsidR="00B03E61" w:rsidRPr="00B03E61" w:rsidTr="0090656B">
        <w:trPr>
          <w:trHeight w:val="20"/>
        </w:trPr>
        <w:tc>
          <w:tcPr>
            <w:tcW w:w="1857" w:type="dxa"/>
            <w:vMerge/>
            <w:tcBorders>
              <w:top w:val="nil"/>
              <w:bottom w:val="single" w:sz="8" w:space="0" w:color="FFFFFF" w:themeColor="background1"/>
            </w:tcBorders>
            <w:shd w:val="clear" w:color="auto" w:fill="9688BE"/>
            <w:vAlign w:val="center"/>
          </w:tcPr>
          <w:p w:rsidR="00B03E61" w:rsidRPr="00B03E61" w:rsidRDefault="00B03E61" w:rsidP="0037792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rsidR="00B03E61" w:rsidRPr="00B03E61" w:rsidRDefault="00B03E61" w:rsidP="00377926">
            <w:pPr>
              <w:spacing w:before="40" w:after="40" w:line="276" w:lineRule="auto"/>
              <w:rPr>
                <w:rFonts w:eastAsia="Franklin Gothic Book" w:cs="Calibri"/>
                <w:iCs/>
                <w:sz w:val="20"/>
                <w:szCs w:val="20"/>
                <w:lang w:eastAsia="en-AU"/>
              </w:rPr>
            </w:pPr>
            <w:r w:rsidRPr="00B03E61">
              <w:rPr>
                <w:rFonts w:eastAsia="Times New Roman" w:cs="Times New Roman"/>
                <w:sz w:val="20"/>
                <w:szCs w:val="20"/>
              </w:rPr>
              <w:t>Questions can require students to refer to s</w:t>
            </w:r>
            <w:r w:rsidR="0090656B">
              <w:rPr>
                <w:rFonts w:eastAsia="Times New Roman" w:cs="Times New Roman"/>
                <w:sz w:val="20"/>
                <w:szCs w:val="20"/>
              </w:rPr>
              <w:t>timulus</w:t>
            </w:r>
            <w:r w:rsidRPr="00B03E61">
              <w:rPr>
                <w:rFonts w:eastAsia="Times New Roman" w:cs="Times New Roman"/>
                <w:sz w:val="20"/>
                <w:szCs w:val="20"/>
              </w:rPr>
              <w:t xml:space="preserve"> material</w:t>
            </w:r>
            <w:r>
              <w:rPr>
                <w:rFonts w:eastAsia="Times New Roman" w:cs="Times New Roman"/>
                <w:sz w:val="20"/>
                <w:szCs w:val="20"/>
              </w:rPr>
              <w:t>. Stimulus material can include: extracts from newspapers or journal articles; screen captures of online media; diagrams; multimedia and/or graphics; and/or a scenario.</w:t>
            </w:r>
          </w:p>
        </w:tc>
      </w:tr>
      <w:tr w:rsidR="00B03E61" w:rsidRPr="00B03E61" w:rsidTr="0090656B">
        <w:trPr>
          <w:trHeight w:val="20"/>
        </w:trPr>
        <w:tc>
          <w:tcPr>
            <w:tcW w:w="1857" w:type="dxa"/>
            <w:tcBorders>
              <w:top w:val="single" w:sz="8" w:space="0" w:color="FFFFFF" w:themeColor="background1"/>
            </w:tcBorders>
            <w:shd w:val="clear" w:color="auto" w:fill="9688BE"/>
            <w:vAlign w:val="center"/>
          </w:tcPr>
          <w:p w:rsidR="00B03E61" w:rsidRPr="00B03E61" w:rsidRDefault="00B03E61" w:rsidP="00377926">
            <w:pPr>
              <w:spacing w:line="276" w:lineRule="auto"/>
              <w:ind w:left="-24"/>
              <w:rPr>
                <w:rFonts w:eastAsia="Franklin Gothic Book" w:cs="Calibri"/>
                <w:b/>
                <w:iCs/>
                <w:color w:val="FFFFFF"/>
                <w:sz w:val="20"/>
                <w:szCs w:val="20"/>
                <w:lang w:eastAsia="en-AU"/>
              </w:rPr>
            </w:pPr>
            <w:r w:rsidRPr="00B03E61">
              <w:rPr>
                <w:rFonts w:eastAsia="Franklin Gothic Book" w:cs="Calibri"/>
                <w:b/>
                <w:iCs/>
                <w:color w:val="FFFFFF"/>
                <w:sz w:val="20"/>
                <w:szCs w:val="20"/>
                <w:lang w:eastAsia="en-AU"/>
              </w:rPr>
              <w:t>Content</w:t>
            </w:r>
          </w:p>
        </w:tc>
        <w:tc>
          <w:tcPr>
            <w:tcW w:w="7938" w:type="dxa"/>
            <w:vAlign w:val="center"/>
          </w:tcPr>
          <w:p w:rsidR="00B03E61" w:rsidRPr="00B03E61" w:rsidRDefault="00B03E61" w:rsidP="00377926">
            <w:pPr>
              <w:spacing w:before="40" w:after="40" w:line="276" w:lineRule="auto"/>
              <w:rPr>
                <w:rFonts w:eastAsia="Franklin Gothic Book" w:cs="Calibri"/>
                <w:iCs/>
                <w:sz w:val="20"/>
                <w:szCs w:val="20"/>
                <w:lang w:eastAsia="en-AU"/>
              </w:rPr>
            </w:pPr>
            <w:r w:rsidRPr="00B03E61">
              <w:rPr>
                <w:rFonts w:eastAsia="Times New Roman" w:cs="Times New Roman"/>
                <w:sz w:val="20"/>
                <w:szCs w:val="20"/>
              </w:rPr>
              <w:t>The Authority informs schools during Term 3 of the previous year of the Unit 3 syllabus content on which the task will be based</w:t>
            </w:r>
          </w:p>
        </w:tc>
      </w:tr>
    </w:tbl>
    <w:p w:rsidR="001B44FA" w:rsidRPr="001B44FA" w:rsidRDefault="00B03E61" w:rsidP="001B44FA">
      <w:pPr>
        <w:spacing w:before="120" w:line="276" w:lineRule="auto"/>
      </w:pPr>
      <w:r w:rsidRPr="00B03E61">
        <w:t>Refer to the WACE Manual for further information.</w:t>
      </w:r>
      <w:bookmarkStart w:id="44" w:name="_Toc381958002"/>
      <w:r w:rsidR="001B44FA">
        <w:br w:type="page"/>
      </w:r>
    </w:p>
    <w:p w:rsidR="009558DE" w:rsidRPr="003566C9" w:rsidRDefault="009558DE" w:rsidP="00377926">
      <w:pPr>
        <w:pStyle w:val="Heading2"/>
        <w:spacing w:before="200" w:line="276" w:lineRule="auto"/>
      </w:pPr>
      <w:r w:rsidRPr="003566C9">
        <w:lastRenderedPageBreak/>
        <w:t>Grad</w:t>
      </w:r>
      <w:bookmarkEnd w:id="43"/>
      <w:r w:rsidRPr="003566C9">
        <w:t>ing</w:t>
      </w:r>
      <w:bookmarkEnd w:id="44"/>
    </w:p>
    <w:p w:rsidR="00A97B98" w:rsidRPr="003566C9" w:rsidRDefault="00A97B98" w:rsidP="00377926">
      <w:pPr>
        <w:autoSpaceDE w:val="0"/>
        <w:autoSpaceDN w:val="0"/>
        <w:adjustRightInd w:val="0"/>
        <w:spacing w:after="200" w:line="276" w:lineRule="auto"/>
        <w:ind w:right="-62"/>
      </w:pPr>
      <w:r w:rsidRPr="003566C9">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9558DE" w:rsidRPr="003566C9" w:rsidTr="00177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377926">
            <w:pPr>
              <w:spacing w:line="276" w:lineRule="auto"/>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9558DE" w:rsidRPr="003566C9" w:rsidRDefault="009558DE" w:rsidP="00377926">
            <w:pPr>
              <w:spacing w:line="276" w:lineRule="auto"/>
              <w:rPr>
                <w:rFonts w:ascii="Calibri" w:hAnsi="Calibri"/>
                <w:szCs w:val="20"/>
              </w:rPr>
            </w:pPr>
            <w:r w:rsidRPr="003566C9">
              <w:rPr>
                <w:rFonts w:ascii="Calibri" w:hAnsi="Calibri"/>
                <w:szCs w:val="20"/>
              </w:rPr>
              <w:t>Interpretation</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Excellent achievement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High achievement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Satisfactory achievement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Limited achievement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377926">
            <w:pPr>
              <w:spacing w:line="276" w:lineRule="auto"/>
              <w:rPr>
                <w:rFonts w:ascii="Calibri" w:hAnsi="Calibri"/>
                <w:sz w:val="20"/>
                <w:szCs w:val="20"/>
              </w:rPr>
            </w:pPr>
            <w:r w:rsidRPr="003566C9">
              <w:rPr>
                <w:rFonts w:ascii="Calibri" w:hAnsi="Calibri"/>
                <w:sz w:val="20"/>
                <w:szCs w:val="20"/>
              </w:rPr>
              <w:t>Very low achievement</w:t>
            </w:r>
          </w:p>
        </w:tc>
      </w:tr>
    </w:tbl>
    <w:p w:rsidR="00F601CC" w:rsidRPr="00CC5847" w:rsidRDefault="00F601CC" w:rsidP="00377926">
      <w:pPr>
        <w:spacing w:before="120" w:line="276" w:lineRule="auto"/>
        <w:rPr>
          <w:rFonts w:cs="Calibri"/>
        </w:rPr>
      </w:pPr>
      <w:r w:rsidRPr="003566C9">
        <w:t xml:space="preserve">The teacher </w:t>
      </w:r>
      <w:r w:rsidR="00CC5847">
        <w:rPr>
          <w:rFonts w:cs="Calibri"/>
        </w:rPr>
        <w:t>p</w:t>
      </w:r>
      <w:r w:rsidR="00CC5847" w:rsidRPr="000702A2">
        <w:rPr>
          <w:rFonts w:cs="Calibri"/>
        </w:rPr>
        <w:t xml:space="preserve">repares </w:t>
      </w:r>
      <w:r w:rsidR="00CC5847">
        <w:rPr>
          <w:rFonts w:cs="Calibri"/>
        </w:rPr>
        <w:t xml:space="preserve">a ranked list and </w:t>
      </w:r>
      <w:r w:rsidRPr="003566C9">
        <w:t xml:space="preserve">assigns the student a grade for the pair of units. The grade is based on the student’s overall performance as judged by reference to a set of pre-determined standards. These standards are defined by grade descriptions and annotated work samples. </w:t>
      </w:r>
      <w:r w:rsidRPr="0030761D">
        <w:t xml:space="preserve">The grade descriptions for </w:t>
      </w:r>
      <w:r w:rsidR="001F1D11">
        <w:t xml:space="preserve">the </w:t>
      </w:r>
      <w:r w:rsidR="00B2482F">
        <w:t>Applied Information Technology General Year 12</w:t>
      </w:r>
      <w:r w:rsidRPr="0030761D">
        <w:t xml:space="preserve"> </w:t>
      </w:r>
      <w:r w:rsidR="001F1D11">
        <w:t xml:space="preserve">syllabus </w:t>
      </w:r>
      <w:r w:rsidRPr="0030761D">
        <w:t xml:space="preserve">are provided </w:t>
      </w:r>
      <w:r w:rsidR="00A417AB">
        <w:t>in Appendix 1</w:t>
      </w:r>
      <w:r w:rsidRPr="0030761D">
        <w:t>. They can also be accessed, together with annotated work samples, through the</w:t>
      </w:r>
      <w:r w:rsidRPr="003566C9">
        <w:rPr>
          <w:rFonts w:cs="Times New Roman"/>
        </w:rPr>
        <w:t xml:space="preserve"> Guide to Grades link on the course page of the Authority website at </w:t>
      </w:r>
      <w:hyperlink r:id="rId17" w:history="1">
        <w:r w:rsidRPr="003566C9">
          <w:rPr>
            <w:rFonts w:cs="Times New Roman"/>
            <w:color w:val="46328C"/>
          </w:rPr>
          <w:t>www.scsa.wa.edu.au</w:t>
        </w:r>
      </w:hyperlink>
    </w:p>
    <w:p w:rsidR="00A97B98" w:rsidRPr="003566C9" w:rsidRDefault="00A97B98" w:rsidP="00377926">
      <w:pPr>
        <w:autoSpaceDE w:val="0"/>
        <w:autoSpaceDN w:val="0"/>
        <w:adjustRightInd w:val="0"/>
        <w:spacing w:before="120" w:line="276" w:lineRule="auto"/>
        <w:ind w:right="-62"/>
      </w:pPr>
      <w:r w:rsidRPr="003566C9">
        <w:t>To be assigned a grade, a student must have had the opportunity to complete the education program</w:t>
      </w:r>
      <w:r w:rsidR="00B1481F">
        <w:t>,</w:t>
      </w:r>
      <w:r w:rsidRPr="003566C9">
        <w:t xml:space="preserve"> including the assessment program (unless the school accepts that there are exceptional and justifiable circumstances).</w:t>
      </w:r>
    </w:p>
    <w:p w:rsidR="001B44FA" w:rsidRPr="001B44FA" w:rsidRDefault="00A97B98" w:rsidP="001B44FA">
      <w:pPr>
        <w:spacing w:before="120" w:line="276" w:lineRule="auto"/>
      </w:pPr>
      <w:r w:rsidRPr="003566C9">
        <w:t>Refer to the WACE</w:t>
      </w:r>
      <w:r w:rsidR="00CC5847">
        <w:t xml:space="preserve"> Manual for further information</w:t>
      </w:r>
      <w:r w:rsidR="00CC5847" w:rsidRPr="00CC5847">
        <w:t xml:space="preserve"> </w:t>
      </w:r>
      <w:r w:rsidR="00CC5847">
        <w:t>about the use of a ranked list in the process of assigning grades.</w:t>
      </w:r>
      <w:bookmarkStart w:id="45" w:name="_Toc358372267"/>
      <w:bookmarkStart w:id="46" w:name="_Toc381958003"/>
      <w:r w:rsidR="001B44FA">
        <w:br w:type="page"/>
      </w:r>
    </w:p>
    <w:p w:rsidR="009558DE" w:rsidRPr="00A417AB" w:rsidRDefault="00A417AB" w:rsidP="00377926">
      <w:pPr>
        <w:pStyle w:val="Heading1"/>
        <w:spacing w:line="276" w:lineRule="auto"/>
      </w:pPr>
      <w:r>
        <w:lastRenderedPageBreak/>
        <w:t xml:space="preserve">Appendix 1 – </w:t>
      </w:r>
      <w:r w:rsidR="009558DE" w:rsidRPr="003A73DB">
        <w:t>Grade descriptions</w:t>
      </w:r>
      <w:bookmarkEnd w:id="45"/>
      <w:r w:rsidR="009558DE" w:rsidRPr="003A73DB">
        <w:t xml:space="preserve"> </w:t>
      </w:r>
      <w:r w:rsidR="009558DE" w:rsidRPr="00A417AB">
        <w:t>Year 12</w:t>
      </w:r>
      <w:bookmarkEnd w:id="46"/>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63CE2" w:rsidRPr="009B4BE6" w:rsidTr="00707754">
        <w:tc>
          <w:tcPr>
            <w:tcW w:w="993" w:type="dxa"/>
            <w:vMerge w:val="restart"/>
            <w:shd w:val="clear" w:color="auto" w:fill="9688BE"/>
            <w:vAlign w:val="center"/>
          </w:tcPr>
          <w:p w:rsidR="00F63CE2" w:rsidRPr="009B4BE6" w:rsidRDefault="00F63CE2" w:rsidP="00377926">
            <w:pPr>
              <w:spacing w:after="0" w:line="276" w:lineRule="auto"/>
              <w:jc w:val="center"/>
              <w:rPr>
                <w:rFonts w:eastAsia="Times New Roman" w:cs="Calibri"/>
                <w:b/>
                <w:color w:val="FFFFFF"/>
                <w:sz w:val="40"/>
                <w:szCs w:val="40"/>
              </w:rPr>
            </w:pPr>
            <w:bookmarkStart w:id="47" w:name="_Toc360700429"/>
            <w:bookmarkEnd w:id="38"/>
            <w:bookmarkEnd w:id="39"/>
            <w:r w:rsidRPr="009B4BE6">
              <w:rPr>
                <w:rFonts w:eastAsia="Times New Roman" w:cs="Calibri"/>
                <w:b/>
                <w:color w:val="FFFFFF"/>
                <w:sz w:val="40"/>
                <w:szCs w:val="40"/>
              </w:rPr>
              <w:t>A</w:t>
            </w:r>
          </w:p>
        </w:tc>
        <w:tc>
          <w:tcPr>
            <w:tcW w:w="8505" w:type="dxa"/>
          </w:tcPr>
          <w:p w:rsidR="00F63CE2" w:rsidRPr="00644BCB" w:rsidRDefault="00F63CE2" w:rsidP="00377926">
            <w:pPr>
              <w:spacing w:after="0" w:line="276" w:lineRule="auto"/>
              <w:rPr>
                <w:sz w:val="20"/>
                <w:szCs w:val="20"/>
              </w:rPr>
            </w:pPr>
            <w:r w:rsidRPr="00644BCB">
              <w:rPr>
                <w:rFonts w:cs="Arial"/>
                <w:b/>
                <w:color w:val="000000"/>
                <w:sz w:val="20"/>
                <w:szCs w:val="20"/>
              </w:rPr>
              <w:t>Knowledge and understanding</w:t>
            </w:r>
          </w:p>
          <w:p w:rsidR="00F63CE2" w:rsidRPr="00644BCB" w:rsidRDefault="00F63CE2" w:rsidP="00377926">
            <w:pPr>
              <w:spacing w:after="0" w:line="276" w:lineRule="auto"/>
              <w:rPr>
                <w:sz w:val="20"/>
                <w:szCs w:val="20"/>
              </w:rPr>
            </w:pPr>
            <w:r w:rsidRPr="00644BCB">
              <w:rPr>
                <w:sz w:val="20"/>
                <w:szCs w:val="20"/>
              </w:rPr>
              <w:t xml:space="preserve">Accurately uses digital technology terminology, to explain processes and concepts </w:t>
            </w:r>
            <w:r w:rsidR="004857A0">
              <w:rPr>
                <w:sz w:val="20"/>
                <w:szCs w:val="20"/>
              </w:rPr>
              <w:t>in context with justification.</w:t>
            </w:r>
          </w:p>
          <w:p w:rsidR="00F63CE2" w:rsidRPr="00644BCB" w:rsidRDefault="00C46E1F" w:rsidP="00377926">
            <w:pPr>
              <w:spacing w:after="0" w:line="276" w:lineRule="auto"/>
              <w:rPr>
                <w:sz w:val="20"/>
                <w:szCs w:val="20"/>
              </w:rPr>
            </w:pPr>
            <w:r>
              <w:rPr>
                <w:rFonts w:cstheme="minorHAnsi"/>
                <w:sz w:val="20"/>
                <w:szCs w:val="20"/>
              </w:rPr>
              <w:t>E</w:t>
            </w:r>
            <w:r w:rsidR="00F63CE2" w:rsidRPr="00644BCB">
              <w:rPr>
                <w:rFonts w:cstheme="minorHAnsi"/>
                <w:sz w:val="20"/>
                <w:szCs w:val="20"/>
              </w:rPr>
              <w:t>xplains the specifications of digital technologies for a specific purpose</w:t>
            </w:r>
            <w:r>
              <w:rPr>
                <w:rFonts w:cstheme="minorHAnsi"/>
                <w:sz w:val="20"/>
                <w:szCs w:val="20"/>
              </w:rPr>
              <w:t xml:space="preserve"> consistently</w:t>
            </w:r>
            <w:r w:rsidR="00F63CE2" w:rsidRPr="00644BCB">
              <w:rPr>
                <w:rFonts w:cstheme="minorHAnsi"/>
                <w:sz w:val="20"/>
                <w:szCs w:val="20"/>
              </w:rPr>
              <w:t>, for use in digital products and/or solutions, demonstrating an understanding of relevant legislation, and ethical and social issues.</w:t>
            </w:r>
          </w:p>
        </w:tc>
      </w:tr>
      <w:tr w:rsidR="00F63CE2" w:rsidRPr="009B4BE6"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644BCB" w:rsidRDefault="00F63CE2" w:rsidP="00377926">
            <w:pPr>
              <w:spacing w:after="0" w:line="276" w:lineRule="auto"/>
              <w:rPr>
                <w:rFonts w:cs="Arial"/>
                <w:b/>
                <w:color w:val="000000"/>
                <w:sz w:val="20"/>
                <w:szCs w:val="20"/>
              </w:rPr>
            </w:pPr>
            <w:r w:rsidRPr="00644BCB">
              <w:rPr>
                <w:rFonts w:cs="Arial"/>
                <w:b/>
                <w:color w:val="000000"/>
                <w:sz w:val="20"/>
                <w:szCs w:val="20"/>
              </w:rPr>
              <w:t>Design concepts</w:t>
            </w:r>
          </w:p>
          <w:p w:rsidR="00F63CE2" w:rsidRPr="009408F1" w:rsidRDefault="00F63CE2" w:rsidP="00377926">
            <w:pPr>
              <w:spacing w:after="0" w:line="276" w:lineRule="auto"/>
              <w:rPr>
                <w:sz w:val="20"/>
                <w:szCs w:val="20"/>
              </w:rPr>
            </w:pPr>
            <w:r w:rsidRPr="009408F1">
              <w:rPr>
                <w:sz w:val="20"/>
                <w:szCs w:val="20"/>
              </w:rPr>
              <w:t>Explains and successfully applies the elements of design and the principles of design relating to digital products and/or solutions.</w:t>
            </w:r>
          </w:p>
          <w:p w:rsidR="00F63CE2" w:rsidRPr="00644BCB" w:rsidRDefault="00B86016" w:rsidP="00087D27">
            <w:pPr>
              <w:spacing w:after="0" w:line="276" w:lineRule="auto"/>
              <w:rPr>
                <w:sz w:val="20"/>
                <w:szCs w:val="20"/>
              </w:rPr>
            </w:pPr>
            <w:r>
              <w:rPr>
                <w:sz w:val="20"/>
                <w:szCs w:val="20"/>
              </w:rPr>
              <w:t>A</w:t>
            </w:r>
            <w:r w:rsidR="00F63CE2" w:rsidRPr="00644BCB">
              <w:rPr>
                <w:sz w:val="20"/>
                <w:szCs w:val="20"/>
              </w:rPr>
              <w:t>pplies compositional rules and typography relevant to a design brief</w:t>
            </w:r>
            <w:r>
              <w:rPr>
                <w:sz w:val="20"/>
                <w:szCs w:val="20"/>
              </w:rPr>
              <w:t xml:space="preserve"> consistently</w:t>
            </w:r>
            <w:r w:rsidR="00087D27">
              <w:rPr>
                <w:sz w:val="20"/>
                <w:szCs w:val="20"/>
              </w:rPr>
              <w:t>,</w:t>
            </w:r>
            <w:r w:rsidR="00F63CE2" w:rsidRPr="00644BCB">
              <w:rPr>
                <w:sz w:val="20"/>
                <w:szCs w:val="20"/>
              </w:rPr>
              <w:t xml:space="preserve"> with detailed and relevant annotations, providing reasons for the</w:t>
            </w:r>
            <w:r w:rsidR="00087D27">
              <w:rPr>
                <w:sz w:val="20"/>
                <w:szCs w:val="20"/>
              </w:rPr>
              <w:t>ir</w:t>
            </w:r>
            <w:r w:rsidR="00F63CE2" w:rsidRPr="00644BCB">
              <w:rPr>
                <w:sz w:val="20"/>
                <w:szCs w:val="20"/>
              </w:rPr>
              <w:t xml:space="preserve"> use.</w:t>
            </w:r>
          </w:p>
        </w:tc>
      </w:tr>
      <w:tr w:rsidR="00F63CE2" w:rsidRPr="009B4BE6"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644BCB" w:rsidRDefault="00F63CE2" w:rsidP="00377926">
            <w:pPr>
              <w:spacing w:after="0" w:line="276" w:lineRule="auto"/>
              <w:rPr>
                <w:rFonts w:cs="Arial"/>
                <w:b/>
                <w:color w:val="000000"/>
                <w:sz w:val="20"/>
                <w:szCs w:val="20"/>
              </w:rPr>
            </w:pPr>
            <w:r w:rsidRPr="00644BCB">
              <w:rPr>
                <w:rFonts w:cs="Arial"/>
                <w:b/>
                <w:color w:val="000000"/>
                <w:sz w:val="20"/>
                <w:szCs w:val="20"/>
              </w:rPr>
              <w:t>Application skills</w:t>
            </w:r>
          </w:p>
          <w:p w:rsidR="00F63CE2" w:rsidRPr="00687489" w:rsidRDefault="005E6973" w:rsidP="00377926">
            <w:pPr>
              <w:spacing w:after="0" w:line="276" w:lineRule="auto"/>
              <w:rPr>
                <w:sz w:val="20"/>
                <w:szCs w:val="20"/>
              </w:rPr>
            </w:pPr>
            <w:r>
              <w:rPr>
                <w:sz w:val="20"/>
                <w:szCs w:val="20"/>
              </w:rPr>
              <w:t>A</w:t>
            </w:r>
            <w:r w:rsidR="00F63CE2" w:rsidRPr="00687489">
              <w:rPr>
                <w:sz w:val="20"/>
                <w:szCs w:val="20"/>
              </w:rPr>
              <w:t xml:space="preserve">pplies relevant layout and design considerations appropriate to an application to </w:t>
            </w:r>
            <w:r>
              <w:rPr>
                <w:sz w:val="20"/>
                <w:szCs w:val="20"/>
              </w:rPr>
              <w:t xml:space="preserve">successfully and consistently </w:t>
            </w:r>
            <w:r w:rsidR="00F63CE2" w:rsidRPr="00687489">
              <w:rPr>
                <w:sz w:val="20"/>
                <w:szCs w:val="20"/>
              </w:rPr>
              <w:t>create digital products and/or solutions.</w:t>
            </w:r>
          </w:p>
          <w:p w:rsidR="00F63CE2" w:rsidRPr="00644BCB" w:rsidRDefault="003F2A64" w:rsidP="00087D27">
            <w:pPr>
              <w:spacing w:after="0" w:line="276" w:lineRule="auto"/>
              <w:rPr>
                <w:sz w:val="20"/>
                <w:szCs w:val="20"/>
              </w:rPr>
            </w:pPr>
            <w:r>
              <w:rPr>
                <w:sz w:val="20"/>
                <w:szCs w:val="20"/>
              </w:rPr>
              <w:t>S</w:t>
            </w:r>
            <w:r w:rsidR="00F63CE2" w:rsidRPr="00687489">
              <w:rPr>
                <w:sz w:val="20"/>
                <w:szCs w:val="20"/>
              </w:rPr>
              <w:t>elects and efficiently uses a range of appropriate application(s) and relevant features</w:t>
            </w:r>
            <w:r w:rsidR="00087D27">
              <w:rPr>
                <w:sz w:val="20"/>
                <w:szCs w:val="20"/>
              </w:rPr>
              <w:t>,</w:t>
            </w:r>
            <w:r w:rsidR="00F63CE2" w:rsidRPr="00687489">
              <w:rPr>
                <w:sz w:val="20"/>
                <w:szCs w:val="20"/>
              </w:rPr>
              <w:t xml:space="preserve"> to effectively and consistently create and/or modify original digital products and/or solutions.</w:t>
            </w:r>
          </w:p>
        </w:tc>
      </w:tr>
      <w:tr w:rsidR="00F63CE2" w:rsidRPr="009B4BE6"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644BCB" w:rsidRDefault="00F63CE2" w:rsidP="00377926">
            <w:pPr>
              <w:spacing w:after="0" w:line="276" w:lineRule="auto"/>
              <w:rPr>
                <w:rFonts w:cs="Arial"/>
                <w:b/>
                <w:color w:val="000000"/>
                <w:sz w:val="20"/>
                <w:szCs w:val="20"/>
              </w:rPr>
            </w:pPr>
            <w:r w:rsidRPr="00644BCB">
              <w:rPr>
                <w:rFonts w:cs="Arial"/>
                <w:b/>
                <w:color w:val="000000"/>
                <w:sz w:val="20"/>
                <w:szCs w:val="20"/>
              </w:rPr>
              <w:t>Project management</w:t>
            </w:r>
          </w:p>
          <w:p w:rsidR="00F63CE2" w:rsidRPr="00644BCB" w:rsidRDefault="00955F24" w:rsidP="00377926">
            <w:pPr>
              <w:spacing w:after="0" w:line="276" w:lineRule="auto"/>
              <w:rPr>
                <w:sz w:val="20"/>
                <w:szCs w:val="20"/>
              </w:rPr>
            </w:pPr>
            <w:r>
              <w:rPr>
                <w:sz w:val="20"/>
                <w:szCs w:val="20"/>
              </w:rPr>
              <w:t>A</w:t>
            </w:r>
            <w:r w:rsidR="00F63CE2" w:rsidRPr="00644BCB">
              <w:rPr>
                <w:sz w:val="20"/>
                <w:szCs w:val="20"/>
              </w:rPr>
              <w:t>pplies and justifies the use of project management techniques</w:t>
            </w:r>
            <w:r>
              <w:rPr>
                <w:sz w:val="20"/>
                <w:szCs w:val="20"/>
              </w:rPr>
              <w:t xml:space="preserve"> consistently,</w:t>
            </w:r>
            <w:r w:rsidR="00F63CE2" w:rsidRPr="00644BCB">
              <w:rPr>
                <w:sz w:val="20"/>
                <w:szCs w:val="20"/>
              </w:rPr>
              <w:t xml:space="preserve"> efficiently and effectively</w:t>
            </w:r>
            <w:r w:rsidR="00087D27">
              <w:rPr>
                <w:sz w:val="20"/>
                <w:szCs w:val="20"/>
              </w:rPr>
              <w:t>,</w:t>
            </w:r>
            <w:r w:rsidR="00F63CE2" w:rsidRPr="00644BCB">
              <w:rPr>
                <w:sz w:val="20"/>
                <w:szCs w:val="20"/>
              </w:rPr>
              <w:t xml:space="preserve"> creating digital products and/or solutions to meet client requirements and/or a design brief.</w:t>
            </w:r>
          </w:p>
          <w:p w:rsidR="00F63CE2" w:rsidRPr="00644BCB" w:rsidRDefault="006E0F59" w:rsidP="00377926">
            <w:pPr>
              <w:spacing w:after="0" w:line="276" w:lineRule="auto"/>
              <w:rPr>
                <w:sz w:val="20"/>
                <w:szCs w:val="20"/>
              </w:rPr>
            </w:pPr>
            <w:r>
              <w:rPr>
                <w:sz w:val="20"/>
                <w:szCs w:val="20"/>
              </w:rPr>
              <w:t>A</w:t>
            </w:r>
            <w:r w:rsidR="00F63CE2" w:rsidRPr="00644BCB">
              <w:rPr>
                <w:sz w:val="20"/>
                <w:szCs w:val="20"/>
              </w:rPr>
              <w:t>pplies a design process/plan and/or relevant techniques</w:t>
            </w:r>
            <w:r>
              <w:rPr>
                <w:sz w:val="20"/>
                <w:szCs w:val="20"/>
              </w:rPr>
              <w:t xml:space="preserve"> consistently</w:t>
            </w:r>
            <w:r w:rsidR="00F63CE2" w:rsidRPr="00644BCB">
              <w:rPr>
                <w:sz w:val="20"/>
                <w:szCs w:val="20"/>
              </w:rPr>
              <w:t>, to successfully create and evaluate digital products and/or solutions to meet client requirements and/or a design brief.</w:t>
            </w:r>
          </w:p>
        </w:tc>
      </w:tr>
    </w:tbl>
    <w:p w:rsidR="00F63CE2" w:rsidRDefault="00F63CE2" w:rsidP="00377926">
      <w:pPr>
        <w:tabs>
          <w:tab w:val="left" w:pos="1828"/>
        </w:tabs>
        <w:spacing w:after="0" w:line="276" w:lineRule="auto"/>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63CE2" w:rsidRPr="00644BCB" w:rsidTr="00707754">
        <w:tc>
          <w:tcPr>
            <w:tcW w:w="993" w:type="dxa"/>
            <w:vMerge w:val="restart"/>
            <w:shd w:val="clear" w:color="auto" w:fill="9688BE"/>
            <w:vAlign w:val="center"/>
          </w:tcPr>
          <w:p w:rsidR="00F63CE2" w:rsidRPr="009B4BE6" w:rsidRDefault="00F63CE2" w:rsidP="00377926">
            <w:pPr>
              <w:spacing w:after="0" w:line="276" w:lineRule="auto"/>
              <w:jc w:val="center"/>
              <w:rPr>
                <w:rFonts w:eastAsia="Times New Roman" w:cs="Calibri"/>
                <w:b/>
                <w:color w:val="FFFFFF"/>
                <w:sz w:val="40"/>
                <w:szCs w:val="40"/>
              </w:rPr>
            </w:pPr>
            <w:r>
              <w:rPr>
                <w:rFonts w:eastAsia="Times New Roman" w:cs="Calibri"/>
                <w:b/>
                <w:color w:val="FFFFFF"/>
                <w:sz w:val="40"/>
                <w:szCs w:val="40"/>
              </w:rPr>
              <w:t>B</w:t>
            </w:r>
          </w:p>
        </w:tc>
        <w:tc>
          <w:tcPr>
            <w:tcW w:w="8505" w:type="dxa"/>
          </w:tcPr>
          <w:p w:rsidR="00F63CE2" w:rsidRPr="00644BCB" w:rsidRDefault="00F63CE2" w:rsidP="00377926">
            <w:pPr>
              <w:spacing w:after="0" w:line="276" w:lineRule="auto"/>
              <w:rPr>
                <w:sz w:val="20"/>
                <w:szCs w:val="20"/>
              </w:rPr>
            </w:pPr>
            <w:r w:rsidRPr="00644BCB">
              <w:rPr>
                <w:rFonts w:cs="Arial"/>
                <w:b/>
                <w:color w:val="000000"/>
                <w:sz w:val="20"/>
                <w:szCs w:val="20"/>
              </w:rPr>
              <w:t>Knowledge and understanding</w:t>
            </w:r>
          </w:p>
          <w:p w:rsidR="00F63CE2" w:rsidRPr="00644BCB" w:rsidRDefault="00F63CE2" w:rsidP="00377926">
            <w:pPr>
              <w:spacing w:after="0" w:line="276" w:lineRule="auto"/>
              <w:rPr>
                <w:sz w:val="20"/>
                <w:szCs w:val="20"/>
              </w:rPr>
            </w:pPr>
            <w:r w:rsidRPr="00644BCB">
              <w:rPr>
                <w:sz w:val="20"/>
                <w:szCs w:val="20"/>
              </w:rPr>
              <w:t>Uses digital technology terminology, to describe processes and concepts in context.</w:t>
            </w:r>
          </w:p>
          <w:p w:rsidR="00F63CE2" w:rsidRPr="00644BCB" w:rsidRDefault="00F63CE2" w:rsidP="00377926">
            <w:pPr>
              <w:spacing w:after="0" w:line="276" w:lineRule="auto"/>
              <w:rPr>
                <w:sz w:val="20"/>
                <w:szCs w:val="20"/>
              </w:rPr>
            </w:pPr>
            <w:r w:rsidRPr="00644BCB">
              <w:rPr>
                <w:rFonts w:cstheme="minorHAnsi"/>
                <w:sz w:val="20"/>
                <w:szCs w:val="20"/>
              </w:rPr>
              <w:t>Describes the specifications of digital technologies for a specific purpose, for use in digital products and/or solutions, demonstrating an understanding of relevant legislation, and ethical and social issues.</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644BCB" w:rsidRDefault="00F63CE2" w:rsidP="00377926">
            <w:pPr>
              <w:spacing w:after="0" w:line="276" w:lineRule="auto"/>
              <w:rPr>
                <w:rFonts w:cs="Arial"/>
                <w:b/>
                <w:color w:val="000000"/>
                <w:sz w:val="20"/>
                <w:szCs w:val="20"/>
              </w:rPr>
            </w:pPr>
            <w:r w:rsidRPr="00644BCB">
              <w:rPr>
                <w:rFonts w:cs="Arial"/>
                <w:b/>
                <w:color w:val="000000"/>
                <w:sz w:val="20"/>
                <w:szCs w:val="20"/>
              </w:rPr>
              <w:t>Design concepts</w:t>
            </w:r>
          </w:p>
          <w:p w:rsidR="00F63CE2" w:rsidRPr="00644BCB" w:rsidRDefault="00F63CE2" w:rsidP="00377926">
            <w:pPr>
              <w:spacing w:after="0" w:line="276" w:lineRule="auto"/>
              <w:rPr>
                <w:sz w:val="20"/>
                <w:szCs w:val="20"/>
              </w:rPr>
            </w:pPr>
            <w:r w:rsidRPr="00644BCB">
              <w:rPr>
                <w:sz w:val="20"/>
                <w:szCs w:val="20"/>
              </w:rPr>
              <w:t>Describes and applies the elements of design and the principles of design relating to digital products and/or solutions.</w:t>
            </w:r>
          </w:p>
          <w:p w:rsidR="00F63CE2" w:rsidRPr="00644BCB" w:rsidRDefault="00F63CE2" w:rsidP="00377926">
            <w:pPr>
              <w:spacing w:after="0" w:line="276" w:lineRule="auto"/>
              <w:rPr>
                <w:sz w:val="20"/>
                <w:szCs w:val="20"/>
              </w:rPr>
            </w:pPr>
            <w:r w:rsidRPr="00644BCB">
              <w:rPr>
                <w:sz w:val="20"/>
                <w:szCs w:val="20"/>
              </w:rPr>
              <w:t>Applies compositional rules and typography, relevant to a design brief, with detailed and appropriate annotations, providing reasons for the</w:t>
            </w:r>
            <w:r w:rsidR="00087D27">
              <w:rPr>
                <w:sz w:val="20"/>
                <w:szCs w:val="20"/>
              </w:rPr>
              <w:t>ir</w:t>
            </w:r>
            <w:r w:rsidRPr="00644BCB">
              <w:rPr>
                <w:sz w:val="20"/>
                <w:szCs w:val="20"/>
              </w:rPr>
              <w:t xml:space="preserve"> use.</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644BCB" w:rsidRDefault="00F63CE2" w:rsidP="00377926">
            <w:pPr>
              <w:spacing w:after="0" w:line="276" w:lineRule="auto"/>
              <w:rPr>
                <w:rFonts w:cs="Arial"/>
                <w:b/>
                <w:color w:val="000000"/>
                <w:sz w:val="20"/>
                <w:szCs w:val="20"/>
              </w:rPr>
            </w:pPr>
            <w:r w:rsidRPr="00644BCB">
              <w:rPr>
                <w:rFonts w:cs="Arial"/>
                <w:b/>
                <w:color w:val="000000"/>
                <w:sz w:val="20"/>
                <w:szCs w:val="20"/>
              </w:rPr>
              <w:t>Application skills</w:t>
            </w:r>
          </w:p>
          <w:p w:rsidR="00F63CE2" w:rsidRPr="00B14762" w:rsidRDefault="0016115A" w:rsidP="00377926">
            <w:pPr>
              <w:spacing w:after="0" w:line="276" w:lineRule="auto"/>
              <w:rPr>
                <w:sz w:val="20"/>
                <w:szCs w:val="20"/>
              </w:rPr>
            </w:pPr>
            <w:r>
              <w:rPr>
                <w:sz w:val="20"/>
                <w:szCs w:val="20"/>
              </w:rPr>
              <w:t>A</w:t>
            </w:r>
            <w:r w:rsidR="00F63CE2" w:rsidRPr="00B14762">
              <w:rPr>
                <w:sz w:val="20"/>
                <w:szCs w:val="20"/>
              </w:rPr>
              <w:t>pplies layout and design considerations appropriate to an application</w:t>
            </w:r>
            <w:r w:rsidRPr="00B14762">
              <w:rPr>
                <w:sz w:val="20"/>
                <w:szCs w:val="20"/>
              </w:rPr>
              <w:t xml:space="preserve"> </w:t>
            </w:r>
            <w:r>
              <w:rPr>
                <w:sz w:val="20"/>
                <w:szCs w:val="20"/>
              </w:rPr>
              <w:t>s</w:t>
            </w:r>
            <w:r w:rsidRPr="00B14762">
              <w:rPr>
                <w:sz w:val="20"/>
                <w:szCs w:val="20"/>
              </w:rPr>
              <w:t>uccessfully</w:t>
            </w:r>
            <w:r w:rsidR="00F63CE2" w:rsidRPr="00B14762">
              <w:rPr>
                <w:sz w:val="20"/>
                <w:szCs w:val="20"/>
              </w:rPr>
              <w:t xml:space="preserve"> to create digital products and/or solutions.</w:t>
            </w:r>
          </w:p>
          <w:p w:rsidR="00F63CE2" w:rsidRPr="00644BCB" w:rsidRDefault="00F63CE2" w:rsidP="00377926">
            <w:pPr>
              <w:spacing w:after="0" w:line="276" w:lineRule="auto"/>
              <w:rPr>
                <w:sz w:val="20"/>
                <w:szCs w:val="20"/>
              </w:rPr>
            </w:pPr>
            <w:r w:rsidRPr="00B14762">
              <w:rPr>
                <w:sz w:val="20"/>
                <w:szCs w:val="20"/>
              </w:rPr>
              <w:t>Selects and uses application(s) and a range of appropriate features to consistently create and/or modify original digital products and/or solutions.</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Default="00F63CE2" w:rsidP="00377926">
            <w:pPr>
              <w:spacing w:after="0" w:line="276" w:lineRule="auto"/>
              <w:rPr>
                <w:rFonts w:cs="Arial"/>
                <w:b/>
                <w:color w:val="000000"/>
                <w:sz w:val="20"/>
                <w:szCs w:val="20"/>
              </w:rPr>
            </w:pPr>
            <w:r w:rsidRPr="00644BCB">
              <w:rPr>
                <w:rFonts w:cs="Arial"/>
                <w:b/>
                <w:color w:val="000000"/>
                <w:sz w:val="20"/>
                <w:szCs w:val="20"/>
              </w:rPr>
              <w:t>Project management</w:t>
            </w:r>
          </w:p>
          <w:p w:rsidR="00F63CE2" w:rsidRPr="00644BCB" w:rsidRDefault="00F25A95" w:rsidP="00377926">
            <w:pPr>
              <w:spacing w:after="0" w:line="276" w:lineRule="auto"/>
              <w:rPr>
                <w:rFonts w:cs="Arial"/>
                <w:b/>
                <w:color w:val="000000"/>
                <w:sz w:val="20"/>
                <w:szCs w:val="20"/>
              </w:rPr>
            </w:pPr>
            <w:r>
              <w:rPr>
                <w:sz w:val="20"/>
                <w:szCs w:val="20"/>
              </w:rPr>
              <w:t>A</w:t>
            </w:r>
            <w:r w:rsidR="00F63CE2" w:rsidRPr="00644BCB">
              <w:rPr>
                <w:sz w:val="20"/>
                <w:szCs w:val="20"/>
              </w:rPr>
              <w:t>pplies and describes the use of project management techniques</w:t>
            </w:r>
            <w:r w:rsidRPr="00644BCB">
              <w:rPr>
                <w:sz w:val="20"/>
                <w:szCs w:val="20"/>
              </w:rPr>
              <w:t xml:space="preserve"> </w:t>
            </w:r>
            <w:r>
              <w:rPr>
                <w:sz w:val="20"/>
                <w:szCs w:val="20"/>
              </w:rPr>
              <w:t>c</w:t>
            </w:r>
            <w:r w:rsidRPr="00644BCB">
              <w:rPr>
                <w:sz w:val="20"/>
                <w:szCs w:val="20"/>
              </w:rPr>
              <w:t>onsistently</w:t>
            </w:r>
            <w:r w:rsidR="00F63CE2" w:rsidRPr="00644BCB">
              <w:rPr>
                <w:sz w:val="20"/>
                <w:szCs w:val="20"/>
              </w:rPr>
              <w:t>, efficiently and effectively</w:t>
            </w:r>
            <w:r w:rsidR="00087D27">
              <w:rPr>
                <w:sz w:val="20"/>
                <w:szCs w:val="20"/>
              </w:rPr>
              <w:t>,</w:t>
            </w:r>
            <w:r w:rsidR="00F63CE2" w:rsidRPr="00644BCB">
              <w:rPr>
                <w:sz w:val="20"/>
                <w:szCs w:val="20"/>
              </w:rPr>
              <w:t xml:space="preserve"> creating digital products and/or solutions to meet client requirements and/or a design brief.</w:t>
            </w:r>
          </w:p>
          <w:p w:rsidR="00F63CE2" w:rsidRPr="00644BCB" w:rsidRDefault="00F63CE2" w:rsidP="00377926">
            <w:pPr>
              <w:spacing w:after="0" w:line="276" w:lineRule="auto"/>
              <w:rPr>
                <w:sz w:val="20"/>
                <w:szCs w:val="20"/>
              </w:rPr>
            </w:pPr>
            <w:r w:rsidRPr="00644BCB">
              <w:rPr>
                <w:sz w:val="20"/>
                <w:szCs w:val="20"/>
              </w:rPr>
              <w:t>Applies a design process/plan and/or appropriate techniques</w:t>
            </w:r>
            <w:r w:rsidR="00087D27">
              <w:rPr>
                <w:sz w:val="20"/>
                <w:szCs w:val="20"/>
              </w:rPr>
              <w:t>,</w:t>
            </w:r>
            <w:r w:rsidRPr="00644BCB">
              <w:rPr>
                <w:sz w:val="20"/>
                <w:szCs w:val="20"/>
              </w:rPr>
              <w:t xml:space="preserve"> to successfully create and evaluate digital products and/or solutions to meet client requirements and/or a design brief.</w:t>
            </w:r>
          </w:p>
        </w:tc>
      </w:tr>
    </w:tbl>
    <w:p w:rsidR="00F63CE2" w:rsidRDefault="00F63CE2" w:rsidP="00377926">
      <w:pPr>
        <w:spacing w:line="276" w:lineRule="auto"/>
      </w:pPr>
      <w: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63CE2" w:rsidRPr="00644BCB" w:rsidTr="00707754">
        <w:tc>
          <w:tcPr>
            <w:tcW w:w="993" w:type="dxa"/>
            <w:vMerge w:val="restart"/>
            <w:shd w:val="clear" w:color="auto" w:fill="9688BE"/>
            <w:vAlign w:val="center"/>
          </w:tcPr>
          <w:p w:rsidR="00F63CE2" w:rsidRPr="009B4BE6" w:rsidRDefault="00F63CE2" w:rsidP="00377926">
            <w:pPr>
              <w:spacing w:after="0" w:line="276" w:lineRule="auto"/>
              <w:jc w:val="center"/>
              <w:rPr>
                <w:rFonts w:eastAsia="Times New Roman" w:cs="Calibri"/>
                <w:b/>
                <w:color w:val="FFFFFF"/>
                <w:sz w:val="40"/>
                <w:szCs w:val="40"/>
              </w:rPr>
            </w:pPr>
            <w:r>
              <w:rPr>
                <w:rFonts w:eastAsia="Times New Roman" w:cs="Calibri"/>
                <w:b/>
                <w:color w:val="FFFFFF"/>
                <w:sz w:val="40"/>
                <w:szCs w:val="40"/>
              </w:rPr>
              <w:lastRenderedPageBreak/>
              <w:t>C</w:t>
            </w:r>
          </w:p>
        </w:tc>
        <w:tc>
          <w:tcPr>
            <w:tcW w:w="8505" w:type="dxa"/>
          </w:tcPr>
          <w:p w:rsidR="00F63CE2" w:rsidRPr="00F850E9" w:rsidRDefault="00F63CE2" w:rsidP="00377926">
            <w:pPr>
              <w:spacing w:after="0" w:line="276" w:lineRule="auto"/>
              <w:rPr>
                <w:sz w:val="20"/>
                <w:szCs w:val="20"/>
              </w:rPr>
            </w:pPr>
            <w:r w:rsidRPr="00F850E9">
              <w:rPr>
                <w:rFonts w:cs="Arial"/>
                <w:b/>
                <w:color w:val="000000"/>
                <w:sz w:val="20"/>
                <w:szCs w:val="20"/>
              </w:rPr>
              <w:t>Knowledge and understanding</w:t>
            </w:r>
          </w:p>
          <w:p w:rsidR="00F63CE2" w:rsidRPr="00F850E9" w:rsidRDefault="00F63CE2" w:rsidP="00377926">
            <w:pPr>
              <w:spacing w:after="0" w:line="276" w:lineRule="auto"/>
              <w:rPr>
                <w:sz w:val="20"/>
                <w:szCs w:val="20"/>
              </w:rPr>
            </w:pPr>
            <w:r w:rsidRPr="00F850E9">
              <w:rPr>
                <w:sz w:val="20"/>
                <w:szCs w:val="20"/>
              </w:rPr>
              <w:t>Uses digital technology terminology, and recalls processes and concepts.</w:t>
            </w:r>
          </w:p>
          <w:p w:rsidR="00F63CE2" w:rsidRPr="00F850E9" w:rsidRDefault="00F63CE2" w:rsidP="00377926">
            <w:pPr>
              <w:spacing w:after="0" w:line="276" w:lineRule="auto"/>
              <w:rPr>
                <w:sz w:val="20"/>
                <w:szCs w:val="20"/>
              </w:rPr>
            </w:pPr>
            <w:r w:rsidRPr="00F850E9">
              <w:rPr>
                <w:rFonts w:cstheme="minorHAnsi"/>
                <w:sz w:val="20"/>
                <w:szCs w:val="20"/>
              </w:rPr>
              <w:t>States the specifications of digital technologies for a specific purpose, for use in digital products and/or solutions, demonstrating an understanding of relevant legislation, and ethical and social issues.</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Design concepts</w:t>
            </w:r>
          </w:p>
          <w:p w:rsidR="00F63CE2" w:rsidRPr="00F850E9" w:rsidRDefault="00F63CE2" w:rsidP="00377926">
            <w:pPr>
              <w:spacing w:after="0" w:line="276" w:lineRule="auto"/>
              <w:rPr>
                <w:sz w:val="20"/>
                <w:szCs w:val="20"/>
              </w:rPr>
            </w:pPr>
            <w:r w:rsidRPr="00F850E9">
              <w:rPr>
                <w:sz w:val="20"/>
                <w:szCs w:val="20"/>
              </w:rPr>
              <w:t>Identifies and applies the elements of design and the principles of design to digital products and/or solutions.</w:t>
            </w:r>
          </w:p>
          <w:p w:rsidR="00F63CE2" w:rsidRPr="00F850E9" w:rsidRDefault="00F63CE2" w:rsidP="00087D27">
            <w:pPr>
              <w:spacing w:after="0" w:line="276" w:lineRule="auto"/>
              <w:rPr>
                <w:sz w:val="20"/>
                <w:szCs w:val="20"/>
              </w:rPr>
            </w:pPr>
            <w:r w:rsidRPr="00F850E9">
              <w:rPr>
                <w:sz w:val="20"/>
                <w:szCs w:val="20"/>
              </w:rPr>
              <w:t xml:space="preserve">Applies compositional rules and typography for a design brief, with </w:t>
            </w:r>
            <w:r w:rsidR="00DD6CFC" w:rsidRPr="00F850E9">
              <w:rPr>
                <w:sz w:val="20"/>
                <w:szCs w:val="20"/>
              </w:rPr>
              <w:t xml:space="preserve">appropriate </w:t>
            </w:r>
            <w:r w:rsidRPr="00F850E9">
              <w:rPr>
                <w:sz w:val="20"/>
                <w:szCs w:val="20"/>
              </w:rPr>
              <w:t>annotations</w:t>
            </w:r>
            <w:r w:rsidR="00E76538">
              <w:rPr>
                <w:sz w:val="20"/>
                <w:szCs w:val="20"/>
              </w:rPr>
              <w:t>.</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Application skills</w:t>
            </w:r>
          </w:p>
          <w:p w:rsidR="00F63CE2" w:rsidRPr="00B14762" w:rsidRDefault="00F63CE2" w:rsidP="00377926">
            <w:pPr>
              <w:spacing w:after="0" w:line="276" w:lineRule="auto"/>
              <w:rPr>
                <w:sz w:val="20"/>
                <w:szCs w:val="20"/>
              </w:rPr>
            </w:pPr>
            <w:r w:rsidRPr="00B14762">
              <w:rPr>
                <w:sz w:val="20"/>
                <w:szCs w:val="20"/>
              </w:rPr>
              <w:t>Applies layout and design considerations appropriate to an application to create digital products and/or solutions.</w:t>
            </w:r>
          </w:p>
          <w:p w:rsidR="00F63CE2" w:rsidRPr="00F850E9" w:rsidRDefault="00F63CE2" w:rsidP="00377926">
            <w:pPr>
              <w:spacing w:after="0" w:line="276" w:lineRule="auto"/>
              <w:rPr>
                <w:sz w:val="20"/>
                <w:szCs w:val="20"/>
              </w:rPr>
            </w:pPr>
            <w:r w:rsidRPr="00B14762">
              <w:rPr>
                <w:sz w:val="20"/>
                <w:szCs w:val="20"/>
              </w:rPr>
              <w:t>Selects and uses application(s) and</w:t>
            </w:r>
            <w:r w:rsidR="00087D27">
              <w:rPr>
                <w:sz w:val="20"/>
                <w:szCs w:val="20"/>
              </w:rPr>
              <w:t xml:space="preserve"> a</w:t>
            </w:r>
            <w:r w:rsidRPr="00B14762">
              <w:rPr>
                <w:sz w:val="20"/>
                <w:szCs w:val="20"/>
              </w:rPr>
              <w:t xml:space="preserve"> range of features, to create and/or modify digital products and/or solutions.</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Project management</w:t>
            </w:r>
          </w:p>
          <w:p w:rsidR="00F63CE2" w:rsidRPr="00F850E9" w:rsidRDefault="00F63CE2" w:rsidP="00377926">
            <w:pPr>
              <w:spacing w:after="0" w:line="276" w:lineRule="auto"/>
              <w:rPr>
                <w:sz w:val="20"/>
                <w:szCs w:val="20"/>
              </w:rPr>
            </w:pPr>
            <w:r w:rsidRPr="00F850E9">
              <w:rPr>
                <w:sz w:val="20"/>
                <w:szCs w:val="20"/>
              </w:rPr>
              <w:t>Applies and identifies the use of project management techniques to create digital products and/or solutions to meet client requirements and/or a design brief.</w:t>
            </w:r>
          </w:p>
          <w:p w:rsidR="00F63CE2" w:rsidRPr="00F850E9" w:rsidRDefault="00F63CE2" w:rsidP="00377926">
            <w:pPr>
              <w:spacing w:after="0" w:line="276" w:lineRule="auto"/>
              <w:rPr>
                <w:sz w:val="20"/>
                <w:szCs w:val="20"/>
              </w:rPr>
            </w:pPr>
            <w:r w:rsidRPr="00F850E9">
              <w:rPr>
                <w:sz w:val="20"/>
                <w:szCs w:val="20"/>
              </w:rPr>
              <w:t>Applies a design process/plan and/or techniques, to create and evaluate digital products and/or solutions considering client requirements and/or a design brief.</w:t>
            </w:r>
          </w:p>
        </w:tc>
      </w:tr>
    </w:tbl>
    <w:p w:rsidR="00F63CE2" w:rsidRDefault="00F63CE2" w:rsidP="00377926">
      <w:pPr>
        <w:tabs>
          <w:tab w:val="left" w:pos="1828"/>
        </w:tabs>
        <w:spacing w:after="0" w:line="276" w:lineRule="auto"/>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63CE2" w:rsidRPr="00E47478" w:rsidTr="00707754">
        <w:tc>
          <w:tcPr>
            <w:tcW w:w="993" w:type="dxa"/>
            <w:vMerge w:val="restart"/>
            <w:shd w:val="clear" w:color="auto" w:fill="9688BE"/>
            <w:vAlign w:val="center"/>
          </w:tcPr>
          <w:p w:rsidR="00F63CE2" w:rsidRPr="009B4BE6" w:rsidRDefault="00F63CE2" w:rsidP="00377926">
            <w:pPr>
              <w:spacing w:after="0" w:line="276" w:lineRule="auto"/>
              <w:jc w:val="center"/>
              <w:rPr>
                <w:rFonts w:eastAsia="Times New Roman" w:cs="Calibri"/>
                <w:b/>
                <w:color w:val="FFFFFF"/>
                <w:sz w:val="40"/>
                <w:szCs w:val="40"/>
              </w:rPr>
            </w:pPr>
            <w:r>
              <w:rPr>
                <w:rFonts w:eastAsia="Times New Roman" w:cs="Calibri"/>
                <w:b/>
                <w:color w:val="FFFFFF"/>
                <w:sz w:val="40"/>
                <w:szCs w:val="40"/>
              </w:rPr>
              <w:t>D</w:t>
            </w:r>
          </w:p>
        </w:tc>
        <w:tc>
          <w:tcPr>
            <w:tcW w:w="8505" w:type="dxa"/>
          </w:tcPr>
          <w:p w:rsidR="00F63CE2" w:rsidRPr="00F850E9" w:rsidRDefault="00F63CE2" w:rsidP="00377926">
            <w:pPr>
              <w:spacing w:after="0" w:line="276" w:lineRule="auto"/>
              <w:rPr>
                <w:sz w:val="20"/>
                <w:szCs w:val="20"/>
              </w:rPr>
            </w:pPr>
            <w:r w:rsidRPr="00F850E9">
              <w:rPr>
                <w:rFonts w:cs="Arial"/>
                <w:b/>
                <w:color w:val="000000"/>
                <w:sz w:val="20"/>
                <w:szCs w:val="20"/>
              </w:rPr>
              <w:t>Knowledge and understanding</w:t>
            </w:r>
          </w:p>
          <w:p w:rsidR="00F63CE2" w:rsidRPr="00F850E9" w:rsidRDefault="00590EF3" w:rsidP="00377926">
            <w:pPr>
              <w:spacing w:after="0" w:line="276" w:lineRule="auto"/>
              <w:rPr>
                <w:sz w:val="20"/>
                <w:szCs w:val="20"/>
              </w:rPr>
            </w:pPr>
            <w:r>
              <w:rPr>
                <w:sz w:val="20"/>
                <w:szCs w:val="20"/>
              </w:rPr>
              <w:t>Identifies and a</w:t>
            </w:r>
            <w:r w:rsidR="00F63CE2" w:rsidRPr="00D068B9">
              <w:rPr>
                <w:sz w:val="20"/>
                <w:szCs w:val="20"/>
              </w:rPr>
              <w:t>ttempts to use digital technology terminology</w:t>
            </w:r>
            <w:r w:rsidR="001566D3">
              <w:rPr>
                <w:sz w:val="20"/>
                <w:szCs w:val="20"/>
              </w:rPr>
              <w:t>;</w:t>
            </w:r>
            <w:r w:rsidR="00F63CE2" w:rsidRPr="00D068B9">
              <w:rPr>
                <w:sz w:val="20"/>
                <w:szCs w:val="20"/>
              </w:rPr>
              <w:t xml:space="preserve"> inconsistently recalls processes and concepts</w:t>
            </w:r>
            <w:r w:rsidR="00F63CE2" w:rsidRPr="00F850E9">
              <w:rPr>
                <w:sz w:val="20"/>
                <w:szCs w:val="20"/>
              </w:rPr>
              <w:t>.</w:t>
            </w:r>
            <w:bookmarkStart w:id="48" w:name="_GoBack"/>
            <w:bookmarkEnd w:id="48"/>
          </w:p>
          <w:p w:rsidR="00F63CE2" w:rsidRPr="00F850E9" w:rsidRDefault="00F63CE2" w:rsidP="00377926">
            <w:pPr>
              <w:spacing w:after="0" w:line="276" w:lineRule="auto"/>
              <w:rPr>
                <w:sz w:val="20"/>
                <w:szCs w:val="20"/>
              </w:rPr>
            </w:pPr>
            <w:r w:rsidRPr="00F850E9">
              <w:rPr>
                <w:rFonts w:cstheme="minorHAnsi"/>
                <w:sz w:val="20"/>
                <w:szCs w:val="20"/>
              </w:rPr>
              <w:t>Identifies the specifications of digital technologies for a specific purpose, for use in digital products and/or solutions</w:t>
            </w:r>
            <w:r w:rsidR="00087D27">
              <w:rPr>
                <w:rFonts w:cstheme="minorHAnsi"/>
                <w:sz w:val="20"/>
                <w:szCs w:val="20"/>
              </w:rPr>
              <w:t>,</w:t>
            </w:r>
            <w:r w:rsidRPr="00F850E9">
              <w:rPr>
                <w:rFonts w:cstheme="minorHAnsi"/>
                <w:sz w:val="20"/>
                <w:szCs w:val="20"/>
              </w:rPr>
              <w:t xml:space="preserve"> demonstrating a limited understanding of relevant legislation, and social issues.</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Design concepts</w:t>
            </w:r>
          </w:p>
          <w:p w:rsidR="00F63CE2" w:rsidRPr="00F850E9" w:rsidRDefault="00F63CE2" w:rsidP="00377926">
            <w:pPr>
              <w:spacing w:after="0" w:line="276" w:lineRule="auto"/>
              <w:rPr>
                <w:sz w:val="20"/>
                <w:szCs w:val="20"/>
              </w:rPr>
            </w:pPr>
            <w:r w:rsidRPr="00F850E9">
              <w:rPr>
                <w:sz w:val="20"/>
                <w:szCs w:val="20"/>
              </w:rPr>
              <w:t>Identifies and attempts to apply the elements of design and the principles of design relating to digital products and/or solutions.</w:t>
            </w:r>
          </w:p>
          <w:p w:rsidR="00F63CE2" w:rsidRPr="00F850E9" w:rsidRDefault="00F63CE2" w:rsidP="00377926">
            <w:pPr>
              <w:spacing w:after="0" w:line="276" w:lineRule="auto"/>
              <w:rPr>
                <w:sz w:val="20"/>
                <w:szCs w:val="20"/>
              </w:rPr>
            </w:pPr>
            <w:r w:rsidRPr="00F850E9">
              <w:rPr>
                <w:sz w:val="20"/>
                <w:szCs w:val="20"/>
              </w:rPr>
              <w:t>Lists and attempts to apply composition rules and typography with inconsistent and/or incomplete annotations, for a design brief.</w:t>
            </w:r>
          </w:p>
        </w:tc>
      </w:tr>
      <w:tr w:rsidR="00F63CE2" w:rsidRPr="00644BCB" w:rsidTr="00707754">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Application skills</w:t>
            </w:r>
          </w:p>
          <w:p w:rsidR="00F63CE2" w:rsidRPr="00BD5786" w:rsidRDefault="007656F1" w:rsidP="00377926">
            <w:pPr>
              <w:spacing w:after="0" w:line="276" w:lineRule="auto"/>
              <w:rPr>
                <w:sz w:val="20"/>
                <w:szCs w:val="20"/>
              </w:rPr>
            </w:pPr>
            <w:r>
              <w:rPr>
                <w:sz w:val="20"/>
                <w:szCs w:val="20"/>
              </w:rPr>
              <w:t>A</w:t>
            </w:r>
            <w:r w:rsidR="00F63CE2" w:rsidRPr="00BD5786">
              <w:rPr>
                <w:sz w:val="20"/>
                <w:szCs w:val="20"/>
              </w:rPr>
              <w:t xml:space="preserve">pplies layout and design considerations appropriate to an application </w:t>
            </w:r>
            <w:r w:rsidR="00A54BB2">
              <w:rPr>
                <w:sz w:val="20"/>
                <w:szCs w:val="20"/>
              </w:rPr>
              <w:t>unsuccessfully</w:t>
            </w:r>
            <w:r w:rsidR="00F63CE2" w:rsidRPr="00BD5786">
              <w:rPr>
                <w:sz w:val="20"/>
                <w:szCs w:val="20"/>
              </w:rPr>
              <w:t xml:space="preserve"> create</w:t>
            </w:r>
            <w:r w:rsidR="0080448A">
              <w:rPr>
                <w:sz w:val="20"/>
                <w:szCs w:val="20"/>
              </w:rPr>
              <w:t>s</w:t>
            </w:r>
            <w:r w:rsidR="00F56A77">
              <w:rPr>
                <w:sz w:val="20"/>
                <w:szCs w:val="20"/>
              </w:rPr>
              <w:t xml:space="preserve"> incomplete</w:t>
            </w:r>
            <w:r w:rsidR="00F63CE2" w:rsidRPr="00BD5786">
              <w:rPr>
                <w:sz w:val="20"/>
                <w:szCs w:val="20"/>
              </w:rPr>
              <w:t xml:space="preserve"> digital products and/or solutions.</w:t>
            </w:r>
          </w:p>
          <w:p w:rsidR="00F63CE2" w:rsidRPr="00F850E9" w:rsidRDefault="00CB45F7" w:rsidP="00087D27">
            <w:pPr>
              <w:spacing w:after="0" w:line="276" w:lineRule="auto"/>
              <w:rPr>
                <w:sz w:val="20"/>
                <w:szCs w:val="20"/>
              </w:rPr>
            </w:pPr>
            <w:r>
              <w:rPr>
                <w:sz w:val="20"/>
                <w:szCs w:val="20"/>
              </w:rPr>
              <w:t>C</w:t>
            </w:r>
            <w:r w:rsidR="00F63CE2" w:rsidRPr="00BD5786">
              <w:rPr>
                <w:sz w:val="20"/>
                <w:szCs w:val="20"/>
              </w:rPr>
              <w:t>reates and/or modifies digital products and/or solutions</w:t>
            </w:r>
            <w:r w:rsidR="00087D27">
              <w:rPr>
                <w:sz w:val="20"/>
                <w:szCs w:val="20"/>
              </w:rPr>
              <w:t xml:space="preserve"> </w:t>
            </w:r>
            <w:r w:rsidR="00087D27">
              <w:rPr>
                <w:sz w:val="20"/>
                <w:szCs w:val="20"/>
              </w:rPr>
              <w:t>u</w:t>
            </w:r>
            <w:r w:rsidR="00087D27" w:rsidRPr="00BD5786">
              <w:rPr>
                <w:sz w:val="20"/>
                <w:szCs w:val="20"/>
              </w:rPr>
              <w:t>nsuccessfully</w:t>
            </w:r>
            <w:r w:rsidR="00F63CE2" w:rsidRPr="00BD5786">
              <w:rPr>
                <w:sz w:val="20"/>
                <w:szCs w:val="20"/>
              </w:rPr>
              <w:t>.</w:t>
            </w:r>
          </w:p>
        </w:tc>
      </w:tr>
      <w:tr w:rsidR="00F63CE2" w:rsidRPr="00E47478" w:rsidTr="00707754">
        <w:trPr>
          <w:trHeight w:val="892"/>
        </w:trPr>
        <w:tc>
          <w:tcPr>
            <w:tcW w:w="993" w:type="dxa"/>
            <w:vMerge/>
            <w:shd w:val="clear" w:color="auto" w:fill="9688BE"/>
          </w:tcPr>
          <w:p w:rsidR="00F63CE2" w:rsidRPr="009B4BE6" w:rsidRDefault="00F63CE2" w:rsidP="00377926">
            <w:pPr>
              <w:spacing w:line="276" w:lineRule="auto"/>
              <w:rPr>
                <w:rFonts w:ascii="Arial" w:eastAsia="Times New Roman" w:hAnsi="Arial" w:cs="Arial"/>
                <w:color w:val="000000"/>
                <w:sz w:val="16"/>
                <w:szCs w:val="16"/>
              </w:rPr>
            </w:pPr>
          </w:p>
        </w:tc>
        <w:tc>
          <w:tcPr>
            <w:tcW w:w="8505" w:type="dxa"/>
          </w:tcPr>
          <w:p w:rsidR="00F63CE2" w:rsidRPr="00F850E9" w:rsidRDefault="00F63CE2" w:rsidP="00377926">
            <w:pPr>
              <w:spacing w:after="0" w:line="276" w:lineRule="auto"/>
              <w:rPr>
                <w:rFonts w:cs="Arial"/>
                <w:b/>
                <w:color w:val="000000"/>
                <w:sz w:val="20"/>
                <w:szCs w:val="20"/>
              </w:rPr>
            </w:pPr>
            <w:r w:rsidRPr="00F850E9">
              <w:rPr>
                <w:rFonts w:cs="Arial"/>
                <w:b/>
                <w:color w:val="000000"/>
                <w:sz w:val="20"/>
                <w:szCs w:val="20"/>
              </w:rPr>
              <w:t>Project management</w:t>
            </w:r>
          </w:p>
          <w:p w:rsidR="00F63CE2" w:rsidRPr="00F850E9" w:rsidRDefault="00E24FA6" w:rsidP="00377926">
            <w:pPr>
              <w:spacing w:after="0" w:line="276" w:lineRule="auto"/>
              <w:rPr>
                <w:sz w:val="20"/>
                <w:szCs w:val="20"/>
              </w:rPr>
            </w:pPr>
            <w:r>
              <w:rPr>
                <w:sz w:val="20"/>
                <w:szCs w:val="20"/>
              </w:rPr>
              <w:t>A</w:t>
            </w:r>
            <w:r w:rsidR="00F63CE2" w:rsidRPr="00F850E9">
              <w:rPr>
                <w:sz w:val="20"/>
                <w:szCs w:val="20"/>
              </w:rPr>
              <w:t xml:space="preserve">pplies project management techniques </w:t>
            </w:r>
            <w:r>
              <w:rPr>
                <w:sz w:val="20"/>
                <w:szCs w:val="20"/>
              </w:rPr>
              <w:t>i</w:t>
            </w:r>
            <w:r w:rsidRPr="00F850E9">
              <w:rPr>
                <w:sz w:val="20"/>
                <w:szCs w:val="20"/>
              </w:rPr>
              <w:t>nconsistently</w:t>
            </w:r>
            <w:r>
              <w:rPr>
                <w:sz w:val="20"/>
                <w:szCs w:val="20"/>
              </w:rPr>
              <w:t>;</w:t>
            </w:r>
            <w:r w:rsidR="00F63CE2" w:rsidRPr="00F850E9">
              <w:rPr>
                <w:sz w:val="20"/>
                <w:szCs w:val="20"/>
              </w:rPr>
              <w:t xml:space="preserve"> create</w:t>
            </w:r>
            <w:r>
              <w:rPr>
                <w:sz w:val="20"/>
                <w:szCs w:val="20"/>
              </w:rPr>
              <w:t>s</w:t>
            </w:r>
            <w:r w:rsidR="00F63CE2" w:rsidRPr="00F850E9">
              <w:rPr>
                <w:sz w:val="20"/>
                <w:szCs w:val="20"/>
              </w:rPr>
              <w:t xml:space="preserve"> incomplete digital products and/or solutions.</w:t>
            </w:r>
          </w:p>
          <w:p w:rsidR="00F63CE2" w:rsidRPr="00F850E9" w:rsidRDefault="00F63CE2" w:rsidP="00C86613">
            <w:pPr>
              <w:spacing w:after="0" w:line="276" w:lineRule="auto"/>
              <w:rPr>
                <w:sz w:val="20"/>
                <w:szCs w:val="20"/>
              </w:rPr>
            </w:pPr>
            <w:r w:rsidRPr="00F850E9">
              <w:rPr>
                <w:sz w:val="20"/>
                <w:szCs w:val="20"/>
              </w:rPr>
              <w:t>Attempts to apply a design process/plan and/or techniques to create di</w:t>
            </w:r>
            <w:r w:rsidR="00C86613">
              <w:rPr>
                <w:sz w:val="20"/>
                <w:szCs w:val="20"/>
              </w:rPr>
              <w:t>gital products and/or solutions, which may be incomplete.</w:t>
            </w:r>
          </w:p>
        </w:tc>
      </w:tr>
    </w:tbl>
    <w:p w:rsidR="00F63CE2" w:rsidRDefault="00F63CE2" w:rsidP="00377926">
      <w:pPr>
        <w:tabs>
          <w:tab w:val="left" w:pos="1828"/>
        </w:tabs>
        <w:spacing w:after="0" w:line="276" w:lineRule="auto"/>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63CE2" w:rsidRPr="005E1530" w:rsidTr="007A64A7">
        <w:trPr>
          <w:trHeight w:val="691"/>
        </w:trPr>
        <w:tc>
          <w:tcPr>
            <w:tcW w:w="993" w:type="dxa"/>
            <w:shd w:val="clear" w:color="auto" w:fill="9688BE"/>
            <w:vAlign w:val="center"/>
          </w:tcPr>
          <w:p w:rsidR="00F63CE2" w:rsidRPr="009B4BE6" w:rsidRDefault="00F63CE2" w:rsidP="00377926">
            <w:pPr>
              <w:spacing w:after="0" w:line="276" w:lineRule="auto"/>
              <w:jc w:val="center"/>
              <w:rPr>
                <w:rFonts w:eastAsia="Times New Roman" w:cs="Calibri"/>
                <w:b/>
                <w:color w:val="FFFFFF"/>
                <w:sz w:val="40"/>
                <w:szCs w:val="40"/>
              </w:rPr>
            </w:pPr>
            <w:r>
              <w:rPr>
                <w:rFonts w:eastAsia="Times New Roman" w:cs="Calibri"/>
                <w:b/>
                <w:color w:val="FFFFFF"/>
                <w:sz w:val="40"/>
                <w:szCs w:val="40"/>
              </w:rPr>
              <w:t>E</w:t>
            </w:r>
          </w:p>
        </w:tc>
        <w:tc>
          <w:tcPr>
            <w:tcW w:w="8505" w:type="dxa"/>
            <w:vAlign w:val="center"/>
          </w:tcPr>
          <w:p w:rsidR="00F63CE2" w:rsidRPr="00CA5307" w:rsidRDefault="00F63CE2" w:rsidP="00377926">
            <w:pPr>
              <w:spacing w:after="0" w:line="276" w:lineRule="auto"/>
              <w:rPr>
                <w:sz w:val="20"/>
                <w:szCs w:val="20"/>
              </w:rPr>
            </w:pPr>
            <w:r w:rsidRPr="00CA5307">
              <w:rPr>
                <w:rFonts w:cstheme="minorHAnsi"/>
                <w:sz w:val="20"/>
                <w:szCs w:val="20"/>
              </w:rPr>
              <w:t>Does not meet the requirements of a D grade and/or has completed insufficient assessment tasks to be assigned a higher grade</w:t>
            </w:r>
            <w:r w:rsidR="00FD7E2F">
              <w:rPr>
                <w:rFonts w:cstheme="minorHAnsi"/>
                <w:sz w:val="20"/>
                <w:szCs w:val="20"/>
              </w:rPr>
              <w:t>.</w:t>
            </w:r>
          </w:p>
        </w:tc>
      </w:tr>
    </w:tbl>
    <w:p w:rsidR="009909CD" w:rsidRPr="003566C9" w:rsidRDefault="009909CD" w:rsidP="00377926">
      <w:pPr>
        <w:spacing w:line="276" w:lineRule="auto"/>
        <w:rPr>
          <w:rFonts w:eastAsiaTheme="majorEastAsia" w:cstheme="majorBidi"/>
          <w:b/>
          <w:bCs/>
          <w:color w:val="342568" w:themeColor="accent1" w:themeShade="BF"/>
          <w:sz w:val="40"/>
          <w:szCs w:val="28"/>
        </w:rPr>
      </w:pPr>
      <w:r w:rsidRPr="003566C9">
        <w:br w:type="page"/>
      </w:r>
    </w:p>
    <w:p w:rsidR="0093403F" w:rsidRDefault="003F5430" w:rsidP="00377926">
      <w:pPr>
        <w:pStyle w:val="Heading1"/>
        <w:spacing w:line="276" w:lineRule="auto"/>
      </w:pPr>
      <w:bookmarkStart w:id="49" w:name="_Toc381958004"/>
      <w:bookmarkEnd w:id="47"/>
      <w:r w:rsidRPr="003566C9">
        <w:lastRenderedPageBreak/>
        <w:t xml:space="preserve">Appendix </w:t>
      </w:r>
      <w:r w:rsidR="00A417AB">
        <w:t>2</w:t>
      </w:r>
      <w:r w:rsidRPr="003566C9">
        <w:t xml:space="preserve"> </w:t>
      </w:r>
      <w:r w:rsidR="00F24EC9" w:rsidRPr="003566C9">
        <w:t>–</w:t>
      </w:r>
      <w:r w:rsidRPr="003566C9">
        <w:t xml:space="preserve"> Glossary</w:t>
      </w:r>
      <w:bookmarkEnd w:id="49"/>
    </w:p>
    <w:p w:rsidR="005A0F57" w:rsidRPr="003566C9" w:rsidRDefault="005A0F57" w:rsidP="00377926">
      <w:pPr>
        <w:spacing w:after="200" w:line="276" w:lineRule="auto"/>
      </w:pPr>
      <w:r w:rsidRPr="003566C9">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2C09BB" w:rsidRPr="003906E6" w:rsidTr="0014540F">
        <w:tc>
          <w:tcPr>
            <w:tcW w:w="2830" w:type="dxa"/>
            <w:tcBorders>
              <w:top w:val="single" w:sz="18" w:space="0" w:color="FFFFFF"/>
              <w:left w:val="single" w:sz="8" w:space="0" w:color="FFFFFF"/>
              <w:right w:val="single" w:sz="8" w:space="0" w:color="FFFFFF"/>
            </w:tcBorders>
            <w:shd w:val="clear" w:color="auto" w:fill="B2A1C7"/>
          </w:tcPr>
          <w:p w:rsidR="002C09BB" w:rsidRPr="003906E6" w:rsidRDefault="002C09BB" w:rsidP="00377926">
            <w:pPr>
              <w:pStyle w:val="NoSpacing"/>
              <w:spacing w:line="276" w:lineRule="auto"/>
              <w:rPr>
                <w:b/>
                <w:sz w:val="20"/>
                <w:szCs w:val="20"/>
              </w:rPr>
            </w:pPr>
            <w:r w:rsidRPr="003906E6">
              <w:rPr>
                <w:b/>
                <w:sz w:val="20"/>
                <w:szCs w:val="20"/>
              </w:rPr>
              <w:t>Compositional rules</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2C09BB" w:rsidRPr="003906E6" w:rsidRDefault="002C09BB" w:rsidP="00377926">
            <w:pPr>
              <w:autoSpaceDE w:val="0"/>
              <w:autoSpaceDN w:val="0"/>
              <w:adjustRightInd w:val="0"/>
              <w:spacing w:after="0" w:line="276" w:lineRule="auto"/>
              <w:ind w:left="33"/>
              <w:contextualSpacing/>
              <w:rPr>
                <w:rFonts w:eastAsia="Times New Roman" w:cs="Arial"/>
                <w:bCs/>
                <w:noProof/>
                <w:sz w:val="20"/>
                <w:szCs w:val="20"/>
                <w:lang w:val="en-US"/>
              </w:rPr>
            </w:pPr>
            <w:r w:rsidRPr="003906E6">
              <w:rPr>
                <w:rFonts w:eastAsia="Times New Roman" w:cs="Arial"/>
                <w:bCs/>
                <w:noProof/>
                <w:sz w:val="20"/>
                <w:szCs w:val="20"/>
                <w:lang w:val="en-US"/>
              </w:rPr>
              <w:t xml:space="preserve">Provide the rules that include focal point/centre of interest, framing, leading lines, reading gravity, rule of thirds, underlying geometric frame </w:t>
            </w:r>
            <w:r w:rsidR="00216183" w:rsidRPr="003906E6">
              <w:rPr>
                <w:rFonts w:eastAsia="Times New Roman" w:cs="Arial"/>
                <w:bCs/>
                <w:noProof/>
                <w:sz w:val="20"/>
                <w:szCs w:val="20"/>
                <w:lang w:val="en-US"/>
              </w:rPr>
              <w:t>work</w:t>
            </w:r>
            <w:r w:rsidR="00216183" w:rsidRPr="00216183">
              <w:rPr>
                <w:rFonts w:cs="Calibri"/>
                <w:sz w:val="20"/>
                <w:szCs w:val="20"/>
              </w:rPr>
              <w:t xml:space="preserve"> </w:t>
            </w:r>
            <w:r w:rsidR="00000B5C" w:rsidRPr="00216183">
              <w:rPr>
                <w:rFonts w:cs="Calibri"/>
                <w:sz w:val="20"/>
                <w:szCs w:val="20"/>
              </w:rPr>
              <w:t>and eye</w:t>
            </w:r>
            <w:r w:rsidR="00216183" w:rsidRPr="00216183">
              <w:rPr>
                <w:rFonts w:cs="Calibri"/>
                <w:sz w:val="20"/>
                <w:szCs w:val="20"/>
              </w:rPr>
              <w:t>-flow</w:t>
            </w:r>
            <w:r w:rsidRPr="003906E6">
              <w:rPr>
                <w:rFonts w:eastAsia="Times New Roman" w:cs="Arial"/>
                <w:bCs/>
                <w:noProof/>
                <w:sz w:val="20"/>
                <w:szCs w:val="20"/>
                <w:lang w:val="en-US"/>
              </w:rPr>
              <w:t>.</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Focal point/Centre of interest</w:t>
            </w:r>
            <w:r w:rsidR="003A096B">
              <w:rPr>
                <w:rFonts w:cs="Calibri"/>
                <w:sz w:val="20"/>
                <w:szCs w:val="20"/>
              </w:rPr>
              <w:t xml:space="preserve"> –</w:t>
            </w:r>
            <w:r w:rsidRPr="003906E6">
              <w:rPr>
                <w:rFonts w:cs="Calibri"/>
                <w:sz w:val="20"/>
                <w:szCs w:val="20"/>
              </w:rPr>
              <w:t xml:space="preserve"> the central point of attention or interest within a design</w:t>
            </w:r>
          </w:p>
          <w:p w:rsidR="002C09BB" w:rsidRPr="003906E6" w:rsidRDefault="002C09BB" w:rsidP="00377926">
            <w:pPr>
              <w:numPr>
                <w:ilvl w:val="0"/>
                <w:numId w:val="6"/>
              </w:numPr>
              <w:autoSpaceDE w:val="0"/>
              <w:autoSpaceDN w:val="0"/>
              <w:adjustRightInd w:val="0"/>
              <w:spacing w:after="0" w:line="276" w:lineRule="auto"/>
              <w:ind w:left="318" w:hanging="284"/>
              <w:contextualSpacing/>
              <w:rPr>
                <w:rFonts w:cs="Calibri"/>
                <w:sz w:val="20"/>
                <w:szCs w:val="20"/>
              </w:rPr>
            </w:pPr>
            <w:r w:rsidRPr="003906E6">
              <w:rPr>
                <w:rFonts w:cs="Calibri"/>
                <w:b/>
                <w:sz w:val="20"/>
                <w:szCs w:val="20"/>
              </w:rPr>
              <w:t>Framing</w:t>
            </w:r>
            <w:r w:rsidR="003A096B">
              <w:rPr>
                <w:rFonts w:cs="Calibri"/>
                <w:sz w:val="20"/>
                <w:szCs w:val="20"/>
              </w:rPr>
              <w:t xml:space="preserve"> –</w:t>
            </w:r>
            <w:r w:rsidRPr="003906E6">
              <w:rPr>
                <w:rFonts w:cs="Calibri"/>
                <w:sz w:val="20"/>
                <w:szCs w:val="20"/>
              </w:rPr>
              <w:t xml:space="preserve"> a technique used to present an image so that it immediately captures the viewer’s attention</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Leading lines</w:t>
            </w:r>
            <w:r w:rsidR="003A096B">
              <w:rPr>
                <w:rFonts w:cs="Calibri"/>
                <w:sz w:val="20"/>
                <w:szCs w:val="20"/>
              </w:rPr>
              <w:t xml:space="preserve"> –</w:t>
            </w:r>
            <w:r w:rsidRPr="003906E6">
              <w:rPr>
                <w:rFonts w:cs="Calibri"/>
                <w:sz w:val="20"/>
                <w:szCs w:val="20"/>
              </w:rPr>
              <w:t xml:space="preserve"> used to draw the viewer into an image so that it is seen in the way intended. The designer uses leading lines so the image is viewed in a prescribed sequence</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Reading gravity</w:t>
            </w:r>
            <w:r w:rsidR="003A096B">
              <w:rPr>
                <w:rFonts w:cs="Calibri"/>
                <w:sz w:val="20"/>
                <w:szCs w:val="20"/>
              </w:rPr>
              <w:t xml:space="preserve"> –</w:t>
            </w:r>
            <w:r w:rsidRPr="003906E6">
              <w:rPr>
                <w:rFonts w:cs="Calibri"/>
                <w:sz w:val="20"/>
                <w:szCs w:val="20"/>
              </w:rPr>
              <w:t xml:space="preserve"> the manner in which Western audiences read from left to right and top to bottom</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Rule of thirds</w:t>
            </w:r>
            <w:r w:rsidR="003A096B">
              <w:rPr>
                <w:rFonts w:cs="Calibri"/>
                <w:sz w:val="20"/>
                <w:szCs w:val="20"/>
              </w:rPr>
              <w:t xml:space="preserve"> –</w:t>
            </w:r>
            <w:r w:rsidRPr="003906E6">
              <w:rPr>
                <w:rFonts w:cs="Calibri"/>
                <w:sz w:val="20"/>
                <w:szCs w:val="20"/>
              </w:rPr>
              <w:t xml:space="preserve"> an image can be divided into thirds</w:t>
            </w:r>
            <w:r w:rsidR="00067856">
              <w:rPr>
                <w:rFonts w:cs="Calibri"/>
                <w:sz w:val="20"/>
                <w:szCs w:val="20"/>
              </w:rPr>
              <w:t>,</w:t>
            </w:r>
            <w:r w:rsidRPr="003906E6">
              <w:rPr>
                <w:rFonts w:cs="Calibri"/>
                <w:sz w:val="20"/>
                <w:szCs w:val="20"/>
              </w:rPr>
              <w:t xml:space="preserve"> both horizontally and vertically, creating nine parts. The eye is naturally drawn to the intersection points of these thirds. This provides a grid for the designer to employ to direct attention</w:t>
            </w:r>
          </w:p>
          <w:p w:rsidR="002C09BB" w:rsidRPr="003906E6" w:rsidRDefault="00216183" w:rsidP="00377926">
            <w:pPr>
              <w:numPr>
                <w:ilvl w:val="0"/>
                <w:numId w:val="6"/>
              </w:numPr>
              <w:autoSpaceDE w:val="0"/>
              <w:autoSpaceDN w:val="0"/>
              <w:adjustRightInd w:val="0"/>
              <w:spacing w:after="0" w:line="276" w:lineRule="auto"/>
              <w:ind w:left="317" w:hanging="284"/>
              <w:contextualSpacing/>
              <w:rPr>
                <w:sz w:val="20"/>
                <w:szCs w:val="20"/>
              </w:rPr>
            </w:pPr>
            <w:r>
              <w:rPr>
                <w:rFonts w:cs="Calibri"/>
                <w:b/>
                <w:sz w:val="20"/>
                <w:szCs w:val="20"/>
              </w:rPr>
              <w:t>Underlying geometric framework, eye-</w:t>
            </w:r>
            <w:r w:rsidR="002C09BB" w:rsidRPr="003906E6">
              <w:rPr>
                <w:rFonts w:cs="Calibri"/>
                <w:b/>
                <w:sz w:val="20"/>
                <w:szCs w:val="20"/>
              </w:rPr>
              <w:t>flow</w:t>
            </w:r>
            <w:r w:rsidR="003A096B">
              <w:rPr>
                <w:rFonts w:cs="Calibri"/>
                <w:sz w:val="20"/>
                <w:szCs w:val="20"/>
              </w:rPr>
              <w:t xml:space="preserve"> –</w:t>
            </w:r>
            <w:r w:rsidR="002C09BB" w:rsidRPr="003906E6">
              <w:rPr>
                <w:rFonts w:cs="Calibri"/>
                <w:sz w:val="20"/>
                <w:szCs w:val="20"/>
              </w:rPr>
              <w:t xml:space="preserve"> </w:t>
            </w:r>
            <w:r w:rsidR="00DA1D58">
              <w:rPr>
                <w:sz w:val="20"/>
                <w:szCs w:val="20"/>
              </w:rPr>
              <w:t xml:space="preserve">the way a designer plans their </w:t>
            </w:r>
            <w:r w:rsidR="00DA1D58" w:rsidRPr="00A03529">
              <w:rPr>
                <w:sz w:val="20"/>
                <w:szCs w:val="20"/>
              </w:rPr>
              <w:t>design to ensure that the</w:t>
            </w:r>
            <w:r w:rsidR="00DA1D58">
              <w:rPr>
                <w:sz w:val="20"/>
                <w:szCs w:val="20"/>
              </w:rPr>
              <w:t xml:space="preserve"> viewer moves their eye around the page.</w:t>
            </w:r>
          </w:p>
        </w:tc>
      </w:tr>
      <w:tr w:rsidR="002C09BB" w:rsidRPr="003906E6" w:rsidTr="0014540F">
        <w:tc>
          <w:tcPr>
            <w:tcW w:w="2830" w:type="dxa"/>
            <w:tcBorders>
              <w:top w:val="single" w:sz="8" w:space="0" w:color="FFFFFF"/>
              <w:left w:val="single" w:sz="8" w:space="0" w:color="FFFFFF"/>
              <w:right w:val="single" w:sz="8" w:space="0" w:color="FFFFFF"/>
            </w:tcBorders>
            <w:shd w:val="clear" w:color="auto" w:fill="B2A1C7"/>
          </w:tcPr>
          <w:p w:rsidR="002C09BB" w:rsidRPr="003906E6" w:rsidRDefault="002C09BB" w:rsidP="00377926">
            <w:pPr>
              <w:pStyle w:val="csbullet"/>
              <w:numPr>
                <w:ilvl w:val="0"/>
                <w:numId w:val="0"/>
              </w:numPr>
              <w:tabs>
                <w:tab w:val="clear" w:pos="-851"/>
              </w:tabs>
              <w:spacing w:before="0" w:after="0" w:line="276" w:lineRule="auto"/>
              <w:ind w:right="-386"/>
              <w:rPr>
                <w:rFonts w:ascii="Calibri" w:hAnsi="Calibri" w:cs="Arial"/>
                <w:b/>
                <w:bCs/>
                <w:noProof/>
                <w:color w:val="FFFFFF"/>
                <w:sz w:val="20"/>
                <w:lang w:val="en-US"/>
              </w:rPr>
            </w:pPr>
            <w:r w:rsidRPr="003906E6">
              <w:rPr>
                <w:rFonts w:ascii="Calibri" w:hAnsi="Calibri"/>
                <w:b/>
                <w:sz w:val="20"/>
              </w:rPr>
              <w:t>Digital citizenship</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C09BB" w:rsidRPr="003906E6" w:rsidRDefault="002C09BB" w:rsidP="00377926">
            <w:pPr>
              <w:autoSpaceDE w:val="0"/>
              <w:autoSpaceDN w:val="0"/>
              <w:adjustRightInd w:val="0"/>
              <w:spacing w:after="0" w:line="276" w:lineRule="auto"/>
              <w:ind w:left="33"/>
              <w:contextualSpacing/>
              <w:rPr>
                <w:rFonts w:eastAsia="Times New Roman" w:cs="Arial"/>
                <w:bCs/>
                <w:noProof/>
                <w:sz w:val="20"/>
                <w:szCs w:val="20"/>
                <w:lang w:val="en-US"/>
              </w:rPr>
            </w:pPr>
            <w:r w:rsidRPr="003906E6">
              <w:rPr>
                <w:rFonts w:eastAsia="Times New Roman" w:cs="Arial"/>
                <w:bCs/>
                <w:noProof/>
                <w:sz w:val="20"/>
                <w:szCs w:val="20"/>
                <w:lang w:val="en-US"/>
              </w:rPr>
              <w:t>The manner in which a user accesses and interacts using digital technologies. Responsible digital citizenship refers to the major considerations of responsible digital behaviour</w:t>
            </w:r>
            <w:r>
              <w:rPr>
                <w:rFonts w:eastAsia="Times New Roman" w:cs="Arial"/>
                <w:bCs/>
                <w:noProof/>
                <w:sz w:val="20"/>
                <w:szCs w:val="20"/>
                <w:lang w:val="en-US"/>
              </w:rPr>
              <w:t>,</w:t>
            </w:r>
            <w:r w:rsidRPr="003906E6">
              <w:rPr>
                <w:rFonts w:eastAsia="Times New Roman" w:cs="Arial"/>
                <w:bCs/>
                <w:noProof/>
                <w:sz w:val="20"/>
                <w:szCs w:val="20"/>
                <w:lang w:val="en-US"/>
              </w:rPr>
              <w:t xml:space="preserve"> including: </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access</w:t>
            </w:r>
            <w:r w:rsidR="003A096B">
              <w:rPr>
                <w:rFonts w:cs="Calibri"/>
                <w:sz w:val="20"/>
                <w:szCs w:val="20"/>
              </w:rPr>
              <w:t xml:space="preserve"> –</w:t>
            </w:r>
            <w:r w:rsidRPr="003906E6">
              <w:rPr>
                <w:rFonts w:cs="Calibri"/>
                <w:sz w:val="20"/>
                <w:szCs w:val="20"/>
              </w:rPr>
              <w:t xml:space="preserve"> the ability to access electronic technologies</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commerce</w:t>
            </w:r>
            <w:r w:rsidR="003A096B">
              <w:rPr>
                <w:rFonts w:cs="Calibri"/>
                <w:sz w:val="20"/>
                <w:szCs w:val="20"/>
              </w:rPr>
              <w:t xml:space="preserve"> –</w:t>
            </w:r>
            <w:r w:rsidRPr="003906E6">
              <w:rPr>
                <w:rFonts w:cs="Calibri"/>
                <w:sz w:val="20"/>
                <w:szCs w:val="20"/>
              </w:rPr>
              <w:t xml:space="preserve"> the electronic sale and/or purchase of goods</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communication</w:t>
            </w:r>
            <w:r w:rsidR="003A096B">
              <w:rPr>
                <w:rFonts w:cs="Calibri"/>
                <w:sz w:val="20"/>
                <w:szCs w:val="20"/>
              </w:rPr>
              <w:t xml:space="preserve"> –</w:t>
            </w:r>
            <w:r w:rsidRPr="003906E6">
              <w:rPr>
                <w:rFonts w:cs="Calibri"/>
                <w:sz w:val="20"/>
                <w:szCs w:val="20"/>
              </w:rPr>
              <w:t xml:space="preserve"> the exchange of information via electronic devices</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literacy</w:t>
            </w:r>
            <w:r w:rsidR="003A096B">
              <w:rPr>
                <w:rFonts w:cs="Calibri"/>
                <w:sz w:val="20"/>
                <w:szCs w:val="20"/>
              </w:rPr>
              <w:t xml:space="preserve"> –</w:t>
            </w:r>
            <w:r w:rsidRPr="003906E6">
              <w:rPr>
                <w:rFonts w:cs="Calibri"/>
                <w:sz w:val="20"/>
                <w:szCs w:val="20"/>
              </w:rPr>
              <w:t xml:space="preserve"> the process of teaching and learning about technology and how it can be used</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etiquette</w:t>
            </w:r>
            <w:r w:rsidR="003A096B">
              <w:rPr>
                <w:rFonts w:cs="Calibri"/>
                <w:sz w:val="20"/>
                <w:szCs w:val="20"/>
              </w:rPr>
              <w:t xml:space="preserve"> –</w:t>
            </w:r>
            <w:r w:rsidRPr="003906E6">
              <w:rPr>
                <w:rFonts w:cs="Calibri"/>
                <w:sz w:val="20"/>
                <w:szCs w:val="20"/>
              </w:rPr>
              <w:t> acceptable codes of co</w:t>
            </w:r>
            <w:r>
              <w:rPr>
                <w:rFonts w:cs="Calibri"/>
                <w:sz w:val="20"/>
                <w:szCs w:val="20"/>
              </w:rPr>
              <w:t>nduct when communicating online</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law</w:t>
            </w:r>
            <w:r w:rsidR="003A096B">
              <w:rPr>
                <w:rFonts w:cs="Calibri"/>
                <w:sz w:val="20"/>
                <w:szCs w:val="20"/>
              </w:rPr>
              <w:t xml:space="preserve"> –</w:t>
            </w:r>
            <w:r w:rsidRPr="003906E6">
              <w:rPr>
                <w:rFonts w:cs="Calibri"/>
                <w:sz w:val="20"/>
                <w:szCs w:val="20"/>
              </w:rPr>
              <w:t> the laws that govern acceptable behaviours in the online environment</w:t>
            </w:r>
            <w:r>
              <w:rPr>
                <w:rFonts w:cs="Calibri"/>
                <w:sz w:val="20"/>
                <w:szCs w:val="20"/>
              </w:rPr>
              <w:t>,</w:t>
            </w:r>
            <w:r w:rsidRPr="003906E6">
              <w:rPr>
                <w:rFonts w:cs="Calibri"/>
                <w:sz w:val="20"/>
                <w:szCs w:val="20"/>
              </w:rPr>
              <w:t xml:space="preserve"> </w:t>
            </w:r>
            <w:r w:rsidR="003A096B">
              <w:rPr>
                <w:rFonts w:cs="Calibri"/>
                <w:sz w:val="20"/>
                <w:szCs w:val="20"/>
              </w:rPr>
              <w:t>including</w:t>
            </w:r>
            <w:r w:rsidRPr="003906E6">
              <w:rPr>
                <w:rFonts w:cs="Calibri"/>
                <w:sz w:val="20"/>
                <w:szCs w:val="20"/>
              </w:rPr>
              <w:t xml:space="preserve"> copyright and spam</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Calibri"/>
                <w:sz w:val="20"/>
                <w:szCs w:val="20"/>
              </w:rPr>
            </w:pPr>
            <w:r w:rsidRPr="003906E6">
              <w:rPr>
                <w:rFonts w:cs="Calibri"/>
                <w:b/>
                <w:sz w:val="20"/>
                <w:szCs w:val="20"/>
              </w:rPr>
              <w:t>Digital rights and responsibilities</w:t>
            </w:r>
            <w:r w:rsidR="003A096B">
              <w:rPr>
                <w:rFonts w:cs="Calibri"/>
                <w:sz w:val="20"/>
                <w:szCs w:val="20"/>
              </w:rPr>
              <w:t xml:space="preserve"> –</w:t>
            </w:r>
            <w:r w:rsidRPr="003906E6">
              <w:rPr>
                <w:rFonts w:cs="Calibri"/>
                <w:sz w:val="20"/>
                <w:szCs w:val="20"/>
              </w:rPr>
              <w:t xml:space="preserve"> the rights and responsibilities of anyone operating within the digital world</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Arial"/>
                <w:bCs/>
                <w:noProof/>
                <w:sz w:val="20"/>
                <w:szCs w:val="20"/>
                <w:lang w:val="en-US"/>
              </w:rPr>
            </w:pPr>
            <w:r w:rsidRPr="003906E6">
              <w:rPr>
                <w:rFonts w:cs="Calibri"/>
                <w:b/>
                <w:sz w:val="20"/>
                <w:szCs w:val="20"/>
              </w:rPr>
              <w:t>Digital health and wellness</w:t>
            </w:r>
            <w:r w:rsidR="003A096B">
              <w:rPr>
                <w:rFonts w:cs="Calibri"/>
                <w:sz w:val="20"/>
                <w:szCs w:val="20"/>
              </w:rPr>
              <w:t xml:space="preserve"> –</w:t>
            </w:r>
            <w:r w:rsidRPr="003906E6">
              <w:rPr>
                <w:rFonts w:cs="Calibri"/>
                <w:sz w:val="20"/>
                <w:szCs w:val="20"/>
              </w:rPr>
              <w:t xml:space="preserve"> the physical and mental well-being of those operating in the digital world</w:t>
            </w:r>
            <w:r>
              <w:rPr>
                <w:rFonts w:cs="Calibri"/>
                <w:sz w:val="20"/>
                <w:szCs w:val="20"/>
              </w:rPr>
              <w:t>,</w:t>
            </w:r>
            <w:r w:rsidRPr="003906E6">
              <w:rPr>
                <w:rFonts w:cs="Calibri"/>
                <w:sz w:val="20"/>
                <w:szCs w:val="20"/>
              </w:rPr>
              <w:t xml:space="preserve"> including ergonomics, and Internet addiction</w:t>
            </w:r>
          </w:p>
          <w:p w:rsidR="002C09BB" w:rsidRPr="003906E6" w:rsidRDefault="002C09BB" w:rsidP="00377926">
            <w:pPr>
              <w:numPr>
                <w:ilvl w:val="0"/>
                <w:numId w:val="6"/>
              </w:numPr>
              <w:autoSpaceDE w:val="0"/>
              <w:autoSpaceDN w:val="0"/>
              <w:adjustRightInd w:val="0"/>
              <w:spacing w:after="0" w:line="276" w:lineRule="auto"/>
              <w:ind w:left="317" w:hanging="284"/>
              <w:contextualSpacing/>
              <w:rPr>
                <w:rFonts w:cs="Arial"/>
                <w:bCs/>
                <w:noProof/>
                <w:sz w:val="20"/>
                <w:szCs w:val="20"/>
                <w:lang w:val="en-US"/>
              </w:rPr>
            </w:pPr>
            <w:r w:rsidRPr="003906E6">
              <w:rPr>
                <w:rFonts w:cs="Calibri"/>
                <w:b/>
                <w:sz w:val="20"/>
                <w:szCs w:val="20"/>
              </w:rPr>
              <w:t>Digital security</w:t>
            </w:r>
            <w:r w:rsidR="003A096B">
              <w:rPr>
                <w:rFonts w:cs="Calibri"/>
                <w:sz w:val="20"/>
                <w:szCs w:val="20"/>
              </w:rPr>
              <w:t xml:space="preserve"> –</w:t>
            </w:r>
            <w:r w:rsidRPr="003906E6">
              <w:rPr>
                <w:rFonts w:cs="Calibri"/>
                <w:sz w:val="20"/>
                <w:szCs w:val="20"/>
              </w:rPr>
              <w:t xml:space="preserve"> ensuring electronic safety of digital content from external threat.</w:t>
            </w:r>
          </w:p>
        </w:tc>
      </w:tr>
      <w:tr w:rsidR="002C09BB" w:rsidRPr="003906E6" w:rsidTr="0014540F">
        <w:tc>
          <w:tcPr>
            <w:tcW w:w="2830" w:type="dxa"/>
            <w:tcBorders>
              <w:left w:val="single" w:sz="8" w:space="0" w:color="FFFFFF"/>
              <w:right w:val="single" w:sz="8" w:space="0" w:color="FFFFFF"/>
            </w:tcBorders>
            <w:shd w:val="clear" w:color="auto" w:fill="B2A1C7"/>
          </w:tcPr>
          <w:p w:rsidR="002C09BB" w:rsidRPr="003906E6" w:rsidRDefault="002C09BB" w:rsidP="00377926">
            <w:pPr>
              <w:pStyle w:val="csbullet"/>
              <w:numPr>
                <w:ilvl w:val="0"/>
                <w:numId w:val="0"/>
              </w:numPr>
              <w:tabs>
                <w:tab w:val="clear" w:pos="-851"/>
              </w:tabs>
              <w:spacing w:before="0" w:after="0" w:line="276" w:lineRule="auto"/>
              <w:ind w:right="-386"/>
              <w:rPr>
                <w:rFonts w:ascii="Calibri" w:hAnsi="Calibri" w:cs="Arial"/>
                <w:b/>
                <w:bCs/>
                <w:noProof/>
                <w:color w:val="FFFFFF"/>
                <w:sz w:val="20"/>
                <w:lang w:val="en-US"/>
              </w:rPr>
            </w:pPr>
            <w:r w:rsidRPr="003906E6">
              <w:rPr>
                <w:rFonts w:ascii="Calibri" w:hAnsi="Calibri"/>
                <w:b/>
                <w:sz w:val="20"/>
              </w:rPr>
              <w:t>Elements of design</w:t>
            </w:r>
          </w:p>
        </w:tc>
        <w:tc>
          <w:tcPr>
            <w:tcW w:w="6951" w:type="dxa"/>
            <w:tcBorders>
              <w:left w:val="single" w:sz="8" w:space="0" w:color="FFFFFF"/>
              <w:right w:val="single" w:sz="8" w:space="0" w:color="FFFFFF"/>
            </w:tcBorders>
            <w:shd w:val="clear" w:color="auto" w:fill="CCC0D9"/>
          </w:tcPr>
          <w:p w:rsidR="002C09BB" w:rsidRPr="003906E6" w:rsidRDefault="002C09BB" w:rsidP="00377926">
            <w:pPr>
              <w:autoSpaceDE w:val="0"/>
              <w:autoSpaceDN w:val="0"/>
              <w:adjustRightInd w:val="0"/>
              <w:spacing w:after="0" w:line="276" w:lineRule="auto"/>
              <w:ind w:left="33"/>
              <w:contextualSpacing/>
              <w:rPr>
                <w:rFonts w:cs="Arial"/>
                <w:bCs/>
                <w:noProof/>
                <w:sz w:val="20"/>
                <w:lang w:val="en-US"/>
              </w:rPr>
            </w:pPr>
            <w:r w:rsidRPr="00D15EF9">
              <w:rPr>
                <w:rFonts w:eastAsia="Times New Roman" w:cs="Arial"/>
                <w:bCs/>
                <w:noProof/>
                <w:sz w:val="20"/>
                <w:szCs w:val="20"/>
                <w:lang w:val="en-US"/>
              </w:rPr>
              <w:t>The parts or components within a design that can be individually defined. Together</w:t>
            </w:r>
            <w:r>
              <w:rPr>
                <w:rFonts w:eastAsia="Times New Roman" w:cs="Arial"/>
                <w:bCs/>
                <w:noProof/>
                <w:sz w:val="20"/>
                <w:szCs w:val="20"/>
                <w:lang w:val="en-US"/>
              </w:rPr>
              <w:t>,</w:t>
            </w:r>
            <w:r w:rsidRPr="00D15EF9">
              <w:rPr>
                <w:rFonts w:eastAsia="Times New Roman" w:cs="Arial"/>
                <w:bCs/>
                <w:noProof/>
                <w:sz w:val="20"/>
                <w:szCs w:val="20"/>
                <w:lang w:val="en-US"/>
              </w:rPr>
              <w:t xml:space="preserve"> the elements of design constructs the principles of design. They provide the basic structure for the product and are responsible for communicating the design intentions. The placement of the elements of design can alter the message communicated.</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csbullet"/>
              <w:numPr>
                <w:ilvl w:val="0"/>
                <w:numId w:val="0"/>
              </w:numPr>
              <w:tabs>
                <w:tab w:val="clear" w:pos="-851"/>
                <w:tab w:val="left" w:pos="640"/>
              </w:tabs>
              <w:spacing w:before="0" w:after="0" w:line="276" w:lineRule="auto"/>
              <w:ind w:right="-386"/>
              <w:rPr>
                <w:rFonts w:ascii="Calibri" w:hAnsi="Calibri" w:cs="Arial"/>
                <w:b/>
                <w:bCs/>
                <w:noProof/>
                <w:color w:val="FFFFFF"/>
                <w:sz w:val="20"/>
                <w:lang w:val="en-US"/>
              </w:rPr>
            </w:pPr>
            <w:r w:rsidRPr="003906E6">
              <w:rPr>
                <w:rFonts w:ascii="Calibri" w:hAnsi="Calibri"/>
                <w:b/>
                <w:sz w:val="20"/>
              </w:rPr>
              <w:t>E</w:t>
            </w:r>
            <w:r>
              <w:rPr>
                <w:rFonts w:ascii="Calibri" w:hAnsi="Calibri"/>
                <w:b/>
                <w:sz w:val="20"/>
              </w:rPr>
              <w:t>valuation criteria</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 xml:space="preserve">The criteria employed to provide a consistent, standardised evaluation of </w:t>
            </w:r>
            <w:r>
              <w:rPr>
                <w:rFonts w:ascii="Calibri" w:hAnsi="Calibri" w:cs="Arial"/>
                <w:bCs/>
                <w:noProof/>
                <w:sz w:val="20"/>
                <w:lang w:val="en-US"/>
              </w:rPr>
              <w:t xml:space="preserve">a </w:t>
            </w:r>
            <w:r w:rsidRPr="003906E6">
              <w:rPr>
                <w:rFonts w:ascii="Calibri" w:hAnsi="Calibri" w:cs="Arial"/>
                <w:bCs/>
                <w:noProof/>
                <w:sz w:val="20"/>
                <w:lang w:val="en-US"/>
              </w:rPr>
              <w:t>product</w:t>
            </w:r>
            <w:r>
              <w:rPr>
                <w:rFonts w:ascii="Calibri" w:hAnsi="Calibri" w:cs="Arial"/>
                <w:bCs/>
                <w:noProof/>
                <w:sz w:val="20"/>
                <w:lang w:val="en-US"/>
              </w:rPr>
              <w:t>’</w:t>
            </w:r>
            <w:r w:rsidRPr="003906E6">
              <w:rPr>
                <w:rFonts w:ascii="Calibri" w:hAnsi="Calibri" w:cs="Arial"/>
                <w:bCs/>
                <w:noProof/>
                <w:sz w:val="20"/>
                <w:lang w:val="en-US"/>
              </w:rPr>
              <w:t>s performance against an established benchmark or set of standards</w:t>
            </w:r>
            <w:r w:rsidR="0081598E">
              <w:rPr>
                <w:rFonts w:ascii="Calibri" w:hAnsi="Calibri" w:cs="Arial"/>
                <w:bCs/>
                <w:noProof/>
                <w:sz w:val="20"/>
                <w:lang w:val="en-US"/>
              </w:rPr>
              <w:t>.</w:t>
            </w:r>
          </w:p>
        </w:tc>
      </w:tr>
      <w:tr w:rsidR="002C09BB" w:rsidRPr="003906E6" w:rsidTr="0014540F">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csbullet"/>
              <w:numPr>
                <w:ilvl w:val="0"/>
                <w:numId w:val="0"/>
              </w:numPr>
              <w:tabs>
                <w:tab w:val="clear" w:pos="-851"/>
              </w:tabs>
              <w:spacing w:before="0" w:after="0" w:line="276" w:lineRule="auto"/>
              <w:ind w:right="-386"/>
              <w:rPr>
                <w:rFonts w:ascii="Calibri" w:hAnsi="Calibri" w:cs="Arial"/>
                <w:b/>
                <w:bCs/>
                <w:noProof/>
                <w:color w:val="FFFFFF"/>
                <w:sz w:val="20"/>
                <w:lang w:val="en-US"/>
              </w:rPr>
            </w:pPr>
            <w:r w:rsidRPr="003906E6">
              <w:rPr>
                <w:rFonts w:ascii="Calibri" w:hAnsi="Calibri"/>
                <w:b/>
                <w:sz w:val="20"/>
              </w:rPr>
              <w:lastRenderedPageBreak/>
              <w:t>Layout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The process of planning and arranging, in detail, how the design will be reproduced. The process of planning and arranging of the design enables the various elements of the design to produce an aesthetically pleasing and harmonious product.</w:t>
            </w:r>
          </w:p>
        </w:tc>
      </w:tr>
      <w:tr w:rsidR="002C09BB" w:rsidRPr="003906E6" w:rsidTr="0014540F">
        <w:tc>
          <w:tcPr>
            <w:tcW w:w="2830" w:type="dxa"/>
            <w:tcBorders>
              <w:left w:val="single" w:sz="8" w:space="0" w:color="FFFFFF"/>
              <w:right w:val="single" w:sz="8" w:space="0" w:color="FFFFFF"/>
            </w:tcBorders>
            <w:shd w:val="clear" w:color="auto" w:fill="B2A1C7"/>
          </w:tcPr>
          <w:p w:rsidR="002C09BB" w:rsidRPr="003906E6" w:rsidRDefault="002C09BB" w:rsidP="00377926">
            <w:pPr>
              <w:pStyle w:val="csbullet"/>
              <w:numPr>
                <w:ilvl w:val="0"/>
                <w:numId w:val="0"/>
              </w:numPr>
              <w:tabs>
                <w:tab w:val="clear" w:pos="-851"/>
              </w:tabs>
              <w:spacing w:before="0" w:after="0" w:line="276" w:lineRule="auto"/>
              <w:ind w:right="-386"/>
              <w:rPr>
                <w:rFonts w:ascii="Calibri" w:hAnsi="Calibri" w:cs="Arial"/>
                <w:b/>
                <w:bCs/>
                <w:noProof/>
                <w:color w:val="FFFFFF"/>
                <w:sz w:val="20"/>
                <w:lang w:val="en-US"/>
              </w:rPr>
            </w:pPr>
            <w:r w:rsidRPr="003906E6">
              <w:rPr>
                <w:rFonts w:ascii="Calibri" w:hAnsi="Calibri"/>
                <w:b/>
                <w:sz w:val="20"/>
              </w:rPr>
              <w:t>Principles of design</w:t>
            </w:r>
          </w:p>
        </w:tc>
        <w:tc>
          <w:tcPr>
            <w:tcW w:w="6951" w:type="dxa"/>
            <w:tcBorders>
              <w:left w:val="single" w:sz="8" w:space="0" w:color="FFFFFF"/>
              <w:right w:val="single" w:sz="8" w:space="0" w:color="FFFFFF"/>
            </w:tcBorders>
            <w:shd w:val="clear" w:color="auto" w:fill="E9E7F2" w:themeFill="accent4" w:themeFillTint="33"/>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Specific concepts utilised to organise or arrange the structural aspects of a design. Designers choose principles to ensure that the intention of their message is clear to the target audience.</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BB153A" w:rsidRDefault="002C09BB" w:rsidP="00377926">
            <w:pPr>
              <w:pStyle w:val="NoSpacing"/>
              <w:spacing w:line="276" w:lineRule="auto"/>
              <w:rPr>
                <w:rFonts w:cs="Calibri"/>
                <w:b/>
                <w:sz w:val="20"/>
                <w:szCs w:val="20"/>
              </w:rPr>
            </w:pPr>
            <w:r w:rsidRPr="003906E6">
              <w:rPr>
                <w:b/>
                <w:sz w:val="20"/>
                <w:szCs w:val="20"/>
              </w:rPr>
              <w:t>Project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 xml:space="preserve">A process or enterprise that is planned, designed and developed to achieve an aim. In </w:t>
            </w:r>
            <w:r>
              <w:rPr>
                <w:rFonts w:ascii="Calibri" w:hAnsi="Calibri" w:cs="Arial"/>
                <w:bCs/>
                <w:noProof/>
                <w:sz w:val="20"/>
                <w:lang w:val="en-US"/>
              </w:rPr>
              <w:t xml:space="preserve">the </w:t>
            </w:r>
            <w:r w:rsidRPr="003906E6">
              <w:rPr>
                <w:rFonts w:ascii="Calibri" w:hAnsi="Calibri" w:cs="Arial"/>
                <w:bCs/>
                <w:noProof/>
                <w:sz w:val="20"/>
                <w:lang w:val="en-US"/>
              </w:rPr>
              <w:t xml:space="preserve">context </w:t>
            </w:r>
            <w:r>
              <w:rPr>
                <w:rFonts w:ascii="Calibri" w:hAnsi="Calibri" w:cs="Arial"/>
                <w:bCs/>
                <w:noProof/>
                <w:sz w:val="20"/>
                <w:lang w:val="en-US"/>
              </w:rPr>
              <w:t>of the</w:t>
            </w:r>
            <w:r w:rsidRPr="003906E6">
              <w:rPr>
                <w:rFonts w:ascii="Calibri" w:hAnsi="Calibri" w:cs="Arial"/>
                <w:bCs/>
                <w:noProof/>
                <w:sz w:val="20"/>
                <w:lang w:val="en-US"/>
              </w:rPr>
              <w:t xml:space="preserve"> Applied Information Technology</w:t>
            </w:r>
            <w:r>
              <w:rPr>
                <w:rFonts w:ascii="Calibri" w:hAnsi="Calibri" w:cs="Arial"/>
                <w:bCs/>
                <w:noProof/>
                <w:sz w:val="20"/>
                <w:lang w:val="en-US"/>
              </w:rPr>
              <w:t xml:space="preserve"> General course</w:t>
            </w:r>
            <w:r w:rsidRPr="003906E6">
              <w:rPr>
                <w:rFonts w:ascii="Calibri" w:hAnsi="Calibri" w:cs="Arial"/>
                <w:bCs/>
                <w:noProof/>
                <w:sz w:val="20"/>
                <w:lang w:val="en-US"/>
              </w:rPr>
              <w:t>, student</w:t>
            </w:r>
            <w:r>
              <w:rPr>
                <w:rFonts w:ascii="Calibri" w:hAnsi="Calibri" w:cs="Arial"/>
                <w:bCs/>
                <w:noProof/>
                <w:sz w:val="20"/>
                <w:lang w:val="en-US"/>
              </w:rPr>
              <w:t>s</w:t>
            </w:r>
            <w:r w:rsidRPr="003906E6">
              <w:rPr>
                <w:rFonts w:ascii="Calibri" w:hAnsi="Calibri" w:cs="Arial"/>
                <w:bCs/>
                <w:noProof/>
                <w:sz w:val="20"/>
                <w:lang w:val="en-US"/>
              </w:rPr>
              <w:t xml:space="preserve"> research </w:t>
            </w:r>
            <w:r>
              <w:rPr>
                <w:rFonts w:ascii="Calibri" w:hAnsi="Calibri" w:cs="Arial"/>
                <w:bCs/>
                <w:noProof/>
                <w:sz w:val="20"/>
                <w:lang w:val="en-US"/>
              </w:rPr>
              <w:t>i</w:t>
            </w:r>
            <w:r w:rsidRPr="003906E6">
              <w:rPr>
                <w:rFonts w:ascii="Calibri" w:hAnsi="Calibri" w:cs="Arial"/>
                <w:bCs/>
                <w:noProof/>
                <w:sz w:val="20"/>
                <w:lang w:val="en-US"/>
              </w:rPr>
              <w:t xml:space="preserve">nformation </w:t>
            </w:r>
            <w:r>
              <w:rPr>
                <w:rFonts w:ascii="Calibri" w:hAnsi="Calibri" w:cs="Arial"/>
                <w:bCs/>
                <w:noProof/>
                <w:sz w:val="20"/>
                <w:lang w:val="en-US"/>
              </w:rPr>
              <w:t>technology-</w:t>
            </w:r>
            <w:r w:rsidRPr="003906E6">
              <w:rPr>
                <w:rFonts w:ascii="Calibri" w:hAnsi="Calibri" w:cs="Arial"/>
                <w:bCs/>
                <w:noProof/>
                <w:sz w:val="20"/>
                <w:lang w:val="en-US"/>
              </w:rPr>
              <w:t>based ideas and processes that require the application of project management approaches/techniques to a design process to create quality digital solutions.</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NoSpacing"/>
              <w:spacing w:line="276" w:lineRule="auto"/>
              <w:rPr>
                <w:rFonts w:cs="Calibri"/>
                <w:b/>
                <w:sz w:val="20"/>
                <w:szCs w:val="20"/>
              </w:rPr>
            </w:pPr>
            <w:r w:rsidRPr="003906E6">
              <w:rPr>
                <w:b/>
                <w:sz w:val="20"/>
                <w:szCs w:val="20"/>
              </w:rPr>
              <w:t>Project</w:t>
            </w:r>
            <w:r w:rsidRPr="003906E6">
              <w:rPr>
                <w:rFonts w:cs="Calibri"/>
                <w:b/>
                <w:sz w:val="20"/>
                <w:szCs w:val="20"/>
              </w:rPr>
              <w:t xml:space="preserve">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The discipline of planning, organi</w:t>
            </w:r>
            <w:r>
              <w:rPr>
                <w:rFonts w:ascii="Calibri" w:hAnsi="Calibri" w:cs="Arial"/>
                <w:bCs/>
                <w:noProof/>
                <w:sz w:val="20"/>
                <w:lang w:val="en-US"/>
              </w:rPr>
              <w:t>s</w:t>
            </w:r>
            <w:r w:rsidRPr="003906E6">
              <w:rPr>
                <w:rFonts w:ascii="Calibri" w:hAnsi="Calibri" w:cs="Arial"/>
                <w:bCs/>
                <w:noProof/>
                <w:sz w:val="20"/>
                <w:lang w:val="en-US"/>
              </w:rPr>
              <w:t>ing, securing and managing resources to bring about the successful completion of a project efficiently and effectively.</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NoSpacing"/>
              <w:spacing w:line="276" w:lineRule="auto"/>
              <w:rPr>
                <w:rFonts w:cs="Calibri"/>
                <w:b/>
                <w:sz w:val="20"/>
                <w:szCs w:val="20"/>
              </w:rPr>
            </w:pPr>
            <w:r w:rsidRPr="003906E6">
              <w:rPr>
                <w:b/>
                <w:sz w:val="20"/>
                <w:szCs w:val="20"/>
              </w:rPr>
              <w:t>Production</w:t>
            </w:r>
            <w:r w:rsidRPr="003906E6">
              <w:rPr>
                <w:rFonts w:cs="Calibri"/>
                <w:b/>
                <w:sz w:val="20"/>
                <w:szCs w:val="20"/>
              </w:rPr>
              <w:t xml:space="preserve"> process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The production process refers to the stages required to complete a product, from the idea to the completion of the final product.</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NoSpacing"/>
              <w:spacing w:line="276" w:lineRule="auto"/>
              <w:rPr>
                <w:rFonts w:cs="Calibri"/>
                <w:b/>
                <w:sz w:val="20"/>
                <w:szCs w:val="20"/>
              </w:rPr>
            </w:pPr>
            <w:r w:rsidRPr="003906E6">
              <w:rPr>
                <w:b/>
                <w:sz w:val="20"/>
                <w:szCs w:val="20"/>
              </w:rPr>
              <w:t>Responsive</w:t>
            </w:r>
            <w:r w:rsidRPr="003906E6">
              <w:rPr>
                <w:rFonts w:cs="Calibri"/>
                <w:b/>
                <w:sz w:val="20"/>
                <w:szCs w:val="20"/>
              </w:rPr>
              <w:t xml:space="preserve"> design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A web design approach aimed at producing sites to provide an optimal viewing experience. This includes: easy reading and navigation</w:t>
            </w:r>
            <w:r>
              <w:rPr>
                <w:rFonts w:ascii="Calibri" w:hAnsi="Calibri" w:cs="Arial"/>
                <w:bCs/>
                <w:noProof/>
                <w:sz w:val="20"/>
                <w:lang w:val="en-US"/>
              </w:rPr>
              <w:t>,</w:t>
            </w:r>
            <w:r w:rsidRPr="003906E6">
              <w:rPr>
                <w:rFonts w:ascii="Calibri" w:hAnsi="Calibri" w:cs="Arial"/>
                <w:bCs/>
                <w:noProof/>
                <w:sz w:val="20"/>
                <w:lang w:val="en-US"/>
              </w:rPr>
              <w:t xml:space="preserve"> requiring minimal resizing, panning, and scrolling. Designs should also be suitable across a wide range of devices</w:t>
            </w:r>
            <w:r>
              <w:rPr>
                <w:rFonts w:ascii="Calibri" w:hAnsi="Calibri" w:cs="Arial"/>
                <w:bCs/>
                <w:noProof/>
                <w:sz w:val="20"/>
                <w:lang w:val="en-US"/>
              </w:rPr>
              <w:t>,</w:t>
            </w:r>
            <w:r w:rsidRPr="003906E6">
              <w:rPr>
                <w:rFonts w:ascii="Calibri" w:hAnsi="Calibri" w:cs="Arial"/>
                <w:bCs/>
                <w:noProof/>
                <w:sz w:val="20"/>
                <w:lang w:val="en-US"/>
              </w:rPr>
              <w:t xml:space="preserve"> including smart phones, tablets, laptops and desktop monitors.</w:t>
            </w:r>
          </w:p>
        </w:tc>
      </w:tr>
      <w:tr w:rsidR="002C09BB" w:rsidRPr="003906E6" w:rsidTr="0014540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C09BB" w:rsidRPr="003906E6" w:rsidRDefault="002C09BB" w:rsidP="00377926">
            <w:pPr>
              <w:pStyle w:val="NoSpacing"/>
              <w:spacing w:line="276" w:lineRule="auto"/>
              <w:rPr>
                <w:rFonts w:cs="Calibri"/>
                <w:b/>
                <w:sz w:val="20"/>
                <w:szCs w:val="20"/>
              </w:rPr>
            </w:pPr>
            <w:r w:rsidRPr="003906E6">
              <w:rPr>
                <w:b/>
                <w:sz w:val="20"/>
                <w:szCs w:val="20"/>
              </w:rPr>
              <w:t>Style</w:t>
            </w:r>
            <w:r w:rsidRPr="003906E6">
              <w:rPr>
                <w:rFonts w:cs="Calibri"/>
                <w:b/>
                <w:sz w:val="20"/>
                <w:szCs w:val="20"/>
              </w:rPr>
              <w:t xml:space="preserve"> guide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2C09BB" w:rsidRPr="003906E6" w:rsidRDefault="002C09BB" w:rsidP="00377926">
            <w:pPr>
              <w:pStyle w:val="csbullet"/>
              <w:numPr>
                <w:ilvl w:val="0"/>
                <w:numId w:val="0"/>
              </w:numPr>
              <w:tabs>
                <w:tab w:val="clear" w:pos="-851"/>
              </w:tabs>
              <w:spacing w:before="0" w:after="0" w:line="276" w:lineRule="auto"/>
              <w:rPr>
                <w:rFonts w:ascii="Calibri" w:hAnsi="Calibri" w:cs="Arial"/>
                <w:bCs/>
                <w:noProof/>
                <w:sz w:val="20"/>
                <w:lang w:val="en-US"/>
              </w:rPr>
            </w:pPr>
            <w:r w:rsidRPr="003906E6">
              <w:rPr>
                <w:rFonts w:ascii="Calibri" w:hAnsi="Calibri" w:cs="Arial"/>
                <w:bCs/>
                <w:noProof/>
                <w:sz w:val="20"/>
                <w:lang w:val="en-US"/>
              </w:rPr>
              <w:t>The set of rules, conventions, procedures or standards used for the designing and development of documents for publication</w:t>
            </w:r>
            <w:r>
              <w:rPr>
                <w:rFonts w:ascii="Calibri" w:hAnsi="Calibri" w:cs="Arial"/>
                <w:bCs/>
                <w:noProof/>
                <w:sz w:val="20"/>
                <w:lang w:val="en-US"/>
              </w:rPr>
              <w:t>,</w:t>
            </w:r>
            <w:r w:rsidRPr="003906E6">
              <w:rPr>
                <w:rFonts w:ascii="Calibri" w:hAnsi="Calibri" w:cs="Arial"/>
                <w:bCs/>
                <w:noProof/>
                <w:sz w:val="20"/>
                <w:lang w:val="en-US"/>
              </w:rPr>
              <w:t xml:space="preserve"> either electronic or print.</w:t>
            </w:r>
          </w:p>
        </w:tc>
      </w:tr>
    </w:tbl>
    <w:p w:rsidR="005A0F57" w:rsidRPr="003566C9" w:rsidRDefault="005A0F57" w:rsidP="00377926">
      <w:pPr>
        <w:spacing w:line="276" w:lineRule="auto"/>
      </w:pPr>
    </w:p>
    <w:sectPr w:rsidR="005A0F57" w:rsidRPr="003566C9" w:rsidSect="001779B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6B" w:rsidRDefault="003A096B" w:rsidP="00742128">
      <w:pPr>
        <w:spacing w:after="0" w:line="240" w:lineRule="auto"/>
      </w:pPr>
      <w:r>
        <w:separator/>
      </w:r>
    </w:p>
  </w:endnote>
  <w:endnote w:type="continuationSeparator" w:id="0">
    <w:p w:rsidR="003A096B" w:rsidRDefault="003A096B"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Pr="009E1E00" w:rsidRDefault="003A096B" w:rsidP="004925C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6"/>
        <w:szCs w:val="16"/>
      </w:rPr>
    </w:pPr>
    <w:r w:rsidRPr="009E1E00">
      <w:rPr>
        <w:rFonts w:ascii="Franklin Gothic Book" w:hAnsi="Franklin Gothic Book"/>
        <w:noProof/>
        <w:color w:val="342568" w:themeColor="accent1" w:themeShade="BF"/>
        <w:sz w:val="16"/>
        <w:szCs w:val="16"/>
      </w:rPr>
      <w:t>2013/</w:t>
    </w:r>
    <w:r>
      <w:rPr>
        <w:rFonts w:ascii="Franklin Gothic Book" w:hAnsi="Franklin Gothic Book"/>
        <w:noProof/>
        <w:color w:val="342568" w:themeColor="accent1" w:themeShade="BF"/>
        <w:sz w:val="16"/>
        <w:szCs w:val="16"/>
      </w:rPr>
      <w:t>42322</w:t>
    </w:r>
    <w:r w:rsidR="003C6594">
      <w:rPr>
        <w:rFonts w:ascii="Franklin Gothic Book" w:hAnsi="Franklin Gothic Book"/>
        <w:noProof/>
        <w:color w:val="342568" w:themeColor="accent1" w:themeShade="BF"/>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Pr="009E1E00" w:rsidRDefault="003A096B"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General</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Pr="003D2A82" w:rsidRDefault="003A096B" w:rsidP="003D2A8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General</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6B" w:rsidRDefault="003A096B" w:rsidP="00742128">
      <w:pPr>
        <w:spacing w:after="0" w:line="240" w:lineRule="auto"/>
      </w:pPr>
      <w:r>
        <w:separator/>
      </w:r>
    </w:p>
  </w:footnote>
  <w:footnote w:type="continuationSeparator" w:id="0">
    <w:p w:rsidR="003A096B" w:rsidRDefault="003A096B"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1" w:type="dxa"/>
      <w:tblLook w:val="04A0" w:firstRow="1" w:lastRow="0" w:firstColumn="1" w:lastColumn="0" w:noHBand="0" w:noVBand="1"/>
    </w:tblPr>
    <w:tblGrid>
      <w:gridCol w:w="9889"/>
      <w:gridCol w:w="222"/>
    </w:tblGrid>
    <w:tr w:rsidR="003A096B" w:rsidRPr="00F35D7C" w:rsidTr="00EE0075">
      <w:tc>
        <w:tcPr>
          <w:tcW w:w="9889" w:type="dxa"/>
          <w:shd w:val="clear" w:color="auto" w:fill="auto"/>
        </w:tcPr>
        <w:p w:rsidR="003A096B" w:rsidRPr="00F35D7C" w:rsidRDefault="005B15CD" w:rsidP="005B15CD">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31907868" wp14:editId="0E67F9FD">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3A096B" w:rsidRPr="00F35D7C" w:rsidRDefault="003A096B"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3A096B" w:rsidRDefault="003A0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Default="003A0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Pr="001567D0" w:rsidRDefault="003A096B"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566D3">
      <w:rPr>
        <w:rFonts w:ascii="Franklin Gothic Book" w:hAnsi="Franklin Gothic Book"/>
        <w:b/>
        <w:noProof/>
        <w:color w:val="46328C" w:themeColor="accent1"/>
        <w:sz w:val="32"/>
      </w:rPr>
      <w:t>20</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6B" w:rsidRPr="001567D0" w:rsidRDefault="003A096B"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566D3">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273"/>
    <w:multiLevelType w:val="hybridMultilevel"/>
    <w:tmpl w:val="E2A8C920"/>
    <w:lvl w:ilvl="0" w:tplc="D69EF31A">
      <w:start w:val="1"/>
      <w:numFmt w:val="bullet"/>
      <w:lvlText w:val=""/>
      <w:lvlJc w:val="left"/>
      <w:pPr>
        <w:tabs>
          <w:tab w:val="num" w:pos="360"/>
        </w:tabs>
        <w:ind w:left="360" w:hanging="360"/>
      </w:pPr>
      <w:rPr>
        <w:rFonts w:ascii="Symbol" w:hAnsi="Symbol" w:hint="default"/>
        <w:strike w:val="0"/>
        <w:sz w:val="22"/>
        <w:szCs w:val="20"/>
      </w:rPr>
    </w:lvl>
    <w:lvl w:ilvl="1" w:tplc="5290B326">
      <w:start w:val="1"/>
      <w:numFmt w:val="bullet"/>
      <w:lvlText w:val=""/>
      <w:lvlJc w:val="left"/>
      <w:pPr>
        <w:ind w:left="5322" w:hanging="360"/>
      </w:pPr>
      <w:rPr>
        <w:rFonts w:ascii="Wingdings" w:hAnsi="Wingdings" w:hint="default"/>
        <w:sz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C162B00"/>
    <w:multiLevelType w:val="singleLevel"/>
    <w:tmpl w:val="FB26AA9E"/>
    <w:lvl w:ilvl="0">
      <w:numFmt w:val="decimal"/>
      <w:pStyle w:val="csbullet"/>
      <w:lvlText w:val=""/>
      <w:lvlJc w:val="left"/>
    </w:lvl>
  </w:abstractNum>
  <w:abstractNum w:abstractNumId="3" w15:restartNumberingAfterBreak="0">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896F63"/>
    <w:multiLevelType w:val="hybridMultilevel"/>
    <w:tmpl w:val="8FB6A01E"/>
    <w:lvl w:ilvl="0" w:tplc="2FA2C536">
      <w:start w:val="1"/>
      <w:numFmt w:val="bullet"/>
      <w:lvlText w:val="o"/>
      <w:lvlJc w:val="left"/>
      <w:pPr>
        <w:tabs>
          <w:tab w:val="num" w:pos="984"/>
        </w:tabs>
        <w:ind w:left="984" w:hanging="360"/>
      </w:pPr>
      <w:rPr>
        <w:rFonts w:ascii="Courier New" w:hAnsi="Courier New" w:hint="default"/>
        <w:strike w:val="0"/>
        <w:dstrike w:val="0"/>
        <w:sz w:val="16"/>
      </w:rPr>
    </w:lvl>
    <w:lvl w:ilvl="1" w:tplc="0C090003" w:tentative="1">
      <w:start w:val="1"/>
      <w:numFmt w:val="bullet"/>
      <w:lvlText w:val="o"/>
      <w:lvlJc w:val="left"/>
      <w:pPr>
        <w:tabs>
          <w:tab w:val="num" w:pos="984"/>
        </w:tabs>
        <w:ind w:left="984" w:hanging="360"/>
      </w:pPr>
      <w:rPr>
        <w:rFonts w:ascii="Courier New" w:hAnsi="Courier New" w:cs="Courier New" w:hint="default"/>
      </w:rPr>
    </w:lvl>
    <w:lvl w:ilvl="2" w:tplc="0C090005">
      <w:start w:val="1"/>
      <w:numFmt w:val="bullet"/>
      <w:lvlText w:val=""/>
      <w:lvlJc w:val="left"/>
      <w:pPr>
        <w:tabs>
          <w:tab w:val="num" w:pos="1704"/>
        </w:tabs>
        <w:ind w:left="1704" w:hanging="360"/>
      </w:pPr>
      <w:rPr>
        <w:rFonts w:ascii="Wingdings" w:hAnsi="Wingdings" w:hint="default"/>
      </w:rPr>
    </w:lvl>
    <w:lvl w:ilvl="3" w:tplc="0C090001" w:tentative="1">
      <w:start w:val="1"/>
      <w:numFmt w:val="bullet"/>
      <w:lvlText w:val=""/>
      <w:lvlJc w:val="left"/>
      <w:pPr>
        <w:tabs>
          <w:tab w:val="num" w:pos="2424"/>
        </w:tabs>
        <w:ind w:left="2424" w:hanging="360"/>
      </w:pPr>
      <w:rPr>
        <w:rFonts w:ascii="Symbol" w:hAnsi="Symbol" w:hint="default"/>
      </w:rPr>
    </w:lvl>
    <w:lvl w:ilvl="4" w:tplc="0C090003" w:tentative="1">
      <w:start w:val="1"/>
      <w:numFmt w:val="bullet"/>
      <w:lvlText w:val="o"/>
      <w:lvlJc w:val="left"/>
      <w:pPr>
        <w:tabs>
          <w:tab w:val="num" w:pos="3144"/>
        </w:tabs>
        <w:ind w:left="3144" w:hanging="360"/>
      </w:pPr>
      <w:rPr>
        <w:rFonts w:ascii="Courier New" w:hAnsi="Courier New" w:cs="Courier New" w:hint="default"/>
      </w:rPr>
    </w:lvl>
    <w:lvl w:ilvl="5" w:tplc="0C090005" w:tentative="1">
      <w:start w:val="1"/>
      <w:numFmt w:val="bullet"/>
      <w:lvlText w:val=""/>
      <w:lvlJc w:val="left"/>
      <w:pPr>
        <w:tabs>
          <w:tab w:val="num" w:pos="3864"/>
        </w:tabs>
        <w:ind w:left="3864" w:hanging="360"/>
      </w:pPr>
      <w:rPr>
        <w:rFonts w:ascii="Wingdings" w:hAnsi="Wingdings" w:hint="default"/>
      </w:rPr>
    </w:lvl>
    <w:lvl w:ilvl="6" w:tplc="0C090001" w:tentative="1">
      <w:start w:val="1"/>
      <w:numFmt w:val="bullet"/>
      <w:lvlText w:val=""/>
      <w:lvlJc w:val="left"/>
      <w:pPr>
        <w:tabs>
          <w:tab w:val="num" w:pos="4584"/>
        </w:tabs>
        <w:ind w:left="4584" w:hanging="360"/>
      </w:pPr>
      <w:rPr>
        <w:rFonts w:ascii="Symbol" w:hAnsi="Symbol" w:hint="default"/>
      </w:rPr>
    </w:lvl>
    <w:lvl w:ilvl="7" w:tplc="0C090003" w:tentative="1">
      <w:start w:val="1"/>
      <w:numFmt w:val="bullet"/>
      <w:lvlText w:val="o"/>
      <w:lvlJc w:val="left"/>
      <w:pPr>
        <w:tabs>
          <w:tab w:val="num" w:pos="5304"/>
        </w:tabs>
        <w:ind w:left="5304" w:hanging="360"/>
      </w:pPr>
      <w:rPr>
        <w:rFonts w:ascii="Courier New" w:hAnsi="Courier New" w:cs="Courier New" w:hint="default"/>
      </w:rPr>
    </w:lvl>
    <w:lvl w:ilvl="8" w:tplc="0C090005" w:tentative="1">
      <w:start w:val="1"/>
      <w:numFmt w:val="bullet"/>
      <w:lvlText w:val=""/>
      <w:lvlJc w:val="left"/>
      <w:pPr>
        <w:tabs>
          <w:tab w:val="num" w:pos="6024"/>
        </w:tabs>
        <w:ind w:left="6024" w:hanging="360"/>
      </w:pPr>
      <w:rPr>
        <w:rFonts w:ascii="Wingdings" w:hAnsi="Wingdings" w:hint="default"/>
      </w:rPr>
    </w:lvl>
  </w:abstractNum>
  <w:abstractNum w:abstractNumId="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1"/>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57697"/>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0B5C"/>
    <w:rsid w:val="0000306D"/>
    <w:rsid w:val="00010217"/>
    <w:rsid w:val="00022F3C"/>
    <w:rsid w:val="0002336A"/>
    <w:rsid w:val="00026077"/>
    <w:rsid w:val="0003008B"/>
    <w:rsid w:val="00032557"/>
    <w:rsid w:val="000365E9"/>
    <w:rsid w:val="0003747C"/>
    <w:rsid w:val="00067856"/>
    <w:rsid w:val="000841F0"/>
    <w:rsid w:val="00084BA6"/>
    <w:rsid w:val="00087B13"/>
    <w:rsid w:val="00087D27"/>
    <w:rsid w:val="0009024C"/>
    <w:rsid w:val="00097C60"/>
    <w:rsid w:val="000A11A0"/>
    <w:rsid w:val="000A6ABE"/>
    <w:rsid w:val="000B0A44"/>
    <w:rsid w:val="000C3FE5"/>
    <w:rsid w:val="000C6ACF"/>
    <w:rsid w:val="000D3174"/>
    <w:rsid w:val="000F3AD5"/>
    <w:rsid w:val="000F65F5"/>
    <w:rsid w:val="000F737A"/>
    <w:rsid w:val="00131A56"/>
    <w:rsid w:val="0013465E"/>
    <w:rsid w:val="00134D2A"/>
    <w:rsid w:val="001409D9"/>
    <w:rsid w:val="00144452"/>
    <w:rsid w:val="001451B9"/>
    <w:rsid w:val="0014540F"/>
    <w:rsid w:val="001566D3"/>
    <w:rsid w:val="001567D0"/>
    <w:rsid w:val="00157E06"/>
    <w:rsid w:val="00160A6B"/>
    <w:rsid w:val="0016115A"/>
    <w:rsid w:val="0016196F"/>
    <w:rsid w:val="00161D4F"/>
    <w:rsid w:val="001779BF"/>
    <w:rsid w:val="00180A31"/>
    <w:rsid w:val="0019248E"/>
    <w:rsid w:val="00192605"/>
    <w:rsid w:val="0019340B"/>
    <w:rsid w:val="001B44FA"/>
    <w:rsid w:val="001B482E"/>
    <w:rsid w:val="001B64B5"/>
    <w:rsid w:val="001D622D"/>
    <w:rsid w:val="001D76C5"/>
    <w:rsid w:val="001F1D11"/>
    <w:rsid w:val="00205322"/>
    <w:rsid w:val="00214644"/>
    <w:rsid w:val="00216183"/>
    <w:rsid w:val="00226D55"/>
    <w:rsid w:val="002276D8"/>
    <w:rsid w:val="0023507D"/>
    <w:rsid w:val="002372C0"/>
    <w:rsid w:val="00241073"/>
    <w:rsid w:val="00244B3A"/>
    <w:rsid w:val="00252540"/>
    <w:rsid w:val="00270163"/>
    <w:rsid w:val="00270A5A"/>
    <w:rsid w:val="00285B26"/>
    <w:rsid w:val="00290492"/>
    <w:rsid w:val="002A471E"/>
    <w:rsid w:val="002B007E"/>
    <w:rsid w:val="002B6FEE"/>
    <w:rsid w:val="002C05E5"/>
    <w:rsid w:val="002C09BB"/>
    <w:rsid w:val="002C1A31"/>
    <w:rsid w:val="002E78F4"/>
    <w:rsid w:val="002F38B8"/>
    <w:rsid w:val="00302EF1"/>
    <w:rsid w:val="00304E41"/>
    <w:rsid w:val="00306C56"/>
    <w:rsid w:val="00320120"/>
    <w:rsid w:val="00325221"/>
    <w:rsid w:val="00331F03"/>
    <w:rsid w:val="00333514"/>
    <w:rsid w:val="00336C48"/>
    <w:rsid w:val="003372DA"/>
    <w:rsid w:val="00355315"/>
    <w:rsid w:val="00355C62"/>
    <w:rsid w:val="003566C9"/>
    <w:rsid w:val="00357E00"/>
    <w:rsid w:val="00363E02"/>
    <w:rsid w:val="0036440F"/>
    <w:rsid w:val="00370969"/>
    <w:rsid w:val="00372DA4"/>
    <w:rsid w:val="00374139"/>
    <w:rsid w:val="00375BD6"/>
    <w:rsid w:val="00377926"/>
    <w:rsid w:val="003906E6"/>
    <w:rsid w:val="00392F69"/>
    <w:rsid w:val="003A096B"/>
    <w:rsid w:val="003A73DB"/>
    <w:rsid w:val="003C6594"/>
    <w:rsid w:val="003D2A82"/>
    <w:rsid w:val="003D3CBD"/>
    <w:rsid w:val="003D4465"/>
    <w:rsid w:val="003D50A2"/>
    <w:rsid w:val="003E19B3"/>
    <w:rsid w:val="003F2A64"/>
    <w:rsid w:val="003F5430"/>
    <w:rsid w:val="004007CB"/>
    <w:rsid w:val="00401FCF"/>
    <w:rsid w:val="00406346"/>
    <w:rsid w:val="00413C8C"/>
    <w:rsid w:val="00416C3D"/>
    <w:rsid w:val="00417B1E"/>
    <w:rsid w:val="00433F68"/>
    <w:rsid w:val="0043620D"/>
    <w:rsid w:val="00436B42"/>
    <w:rsid w:val="0044210B"/>
    <w:rsid w:val="0044627A"/>
    <w:rsid w:val="004513B3"/>
    <w:rsid w:val="004574B1"/>
    <w:rsid w:val="00464FC0"/>
    <w:rsid w:val="00466D3C"/>
    <w:rsid w:val="004819A9"/>
    <w:rsid w:val="00485376"/>
    <w:rsid w:val="004857A0"/>
    <w:rsid w:val="004925C6"/>
    <w:rsid w:val="00492C50"/>
    <w:rsid w:val="004975BF"/>
    <w:rsid w:val="004A1A9C"/>
    <w:rsid w:val="004A1CF7"/>
    <w:rsid w:val="004B42BC"/>
    <w:rsid w:val="004B7DB5"/>
    <w:rsid w:val="004D0B2D"/>
    <w:rsid w:val="004D563A"/>
    <w:rsid w:val="004D68C7"/>
    <w:rsid w:val="004E0337"/>
    <w:rsid w:val="004F04AC"/>
    <w:rsid w:val="00504046"/>
    <w:rsid w:val="0050454E"/>
    <w:rsid w:val="00507D58"/>
    <w:rsid w:val="005155A2"/>
    <w:rsid w:val="00520517"/>
    <w:rsid w:val="00554AC8"/>
    <w:rsid w:val="00557973"/>
    <w:rsid w:val="005739DA"/>
    <w:rsid w:val="0058522A"/>
    <w:rsid w:val="00590EF3"/>
    <w:rsid w:val="005A0F57"/>
    <w:rsid w:val="005A1C74"/>
    <w:rsid w:val="005A7360"/>
    <w:rsid w:val="005B15CD"/>
    <w:rsid w:val="005B38D0"/>
    <w:rsid w:val="005B795A"/>
    <w:rsid w:val="005C1549"/>
    <w:rsid w:val="005C3A34"/>
    <w:rsid w:val="005D1876"/>
    <w:rsid w:val="005E0ECB"/>
    <w:rsid w:val="005E18DA"/>
    <w:rsid w:val="005E26A0"/>
    <w:rsid w:val="005E6287"/>
    <w:rsid w:val="005E6973"/>
    <w:rsid w:val="005E7CC3"/>
    <w:rsid w:val="005F2118"/>
    <w:rsid w:val="005F3D9C"/>
    <w:rsid w:val="00605928"/>
    <w:rsid w:val="00622483"/>
    <w:rsid w:val="00630C3D"/>
    <w:rsid w:val="00637F0D"/>
    <w:rsid w:val="00640F84"/>
    <w:rsid w:val="00653465"/>
    <w:rsid w:val="00662117"/>
    <w:rsid w:val="0066444F"/>
    <w:rsid w:val="00666385"/>
    <w:rsid w:val="00666FEB"/>
    <w:rsid w:val="006748E6"/>
    <w:rsid w:val="006854CE"/>
    <w:rsid w:val="00691A72"/>
    <w:rsid w:val="00693261"/>
    <w:rsid w:val="006A0DDE"/>
    <w:rsid w:val="006C604D"/>
    <w:rsid w:val="006D2C2A"/>
    <w:rsid w:val="006D46C8"/>
    <w:rsid w:val="006E0F59"/>
    <w:rsid w:val="006E1D80"/>
    <w:rsid w:val="006F7C1C"/>
    <w:rsid w:val="007111B7"/>
    <w:rsid w:val="00711C93"/>
    <w:rsid w:val="007122FE"/>
    <w:rsid w:val="007154BB"/>
    <w:rsid w:val="00723AFA"/>
    <w:rsid w:val="00726E5A"/>
    <w:rsid w:val="00730365"/>
    <w:rsid w:val="00737E63"/>
    <w:rsid w:val="00742128"/>
    <w:rsid w:val="00753EA1"/>
    <w:rsid w:val="00762732"/>
    <w:rsid w:val="007656F1"/>
    <w:rsid w:val="0078769B"/>
    <w:rsid w:val="00793207"/>
    <w:rsid w:val="00793FA1"/>
    <w:rsid w:val="007A4915"/>
    <w:rsid w:val="007A64A7"/>
    <w:rsid w:val="007A7264"/>
    <w:rsid w:val="007D1BC9"/>
    <w:rsid w:val="00803F86"/>
    <w:rsid w:val="0080448A"/>
    <w:rsid w:val="008079E9"/>
    <w:rsid w:val="00814149"/>
    <w:rsid w:val="0081598E"/>
    <w:rsid w:val="008216C7"/>
    <w:rsid w:val="008225EF"/>
    <w:rsid w:val="008324A6"/>
    <w:rsid w:val="00846AF5"/>
    <w:rsid w:val="008743F4"/>
    <w:rsid w:val="0088053A"/>
    <w:rsid w:val="00894984"/>
    <w:rsid w:val="008A2ECB"/>
    <w:rsid w:val="008D0A7B"/>
    <w:rsid w:val="008E144B"/>
    <w:rsid w:val="008E32B1"/>
    <w:rsid w:val="008F6BB3"/>
    <w:rsid w:val="009041CD"/>
    <w:rsid w:val="00904BFC"/>
    <w:rsid w:val="0090656B"/>
    <w:rsid w:val="00916A51"/>
    <w:rsid w:val="00931792"/>
    <w:rsid w:val="0093403F"/>
    <w:rsid w:val="0094007F"/>
    <w:rsid w:val="009424F9"/>
    <w:rsid w:val="00944E59"/>
    <w:rsid w:val="00945408"/>
    <w:rsid w:val="00952A49"/>
    <w:rsid w:val="009558DE"/>
    <w:rsid w:val="00955E93"/>
    <w:rsid w:val="00955F24"/>
    <w:rsid w:val="00956973"/>
    <w:rsid w:val="009575FE"/>
    <w:rsid w:val="00964696"/>
    <w:rsid w:val="009712CA"/>
    <w:rsid w:val="00972B63"/>
    <w:rsid w:val="009732C7"/>
    <w:rsid w:val="009751F3"/>
    <w:rsid w:val="009801C9"/>
    <w:rsid w:val="009909CD"/>
    <w:rsid w:val="009968A0"/>
    <w:rsid w:val="009B2394"/>
    <w:rsid w:val="009B7329"/>
    <w:rsid w:val="009E1E00"/>
    <w:rsid w:val="00A03529"/>
    <w:rsid w:val="00A03C31"/>
    <w:rsid w:val="00A1626B"/>
    <w:rsid w:val="00A24944"/>
    <w:rsid w:val="00A26119"/>
    <w:rsid w:val="00A417AB"/>
    <w:rsid w:val="00A46C69"/>
    <w:rsid w:val="00A54BB2"/>
    <w:rsid w:val="00A61FB1"/>
    <w:rsid w:val="00A7553F"/>
    <w:rsid w:val="00A97B98"/>
    <w:rsid w:val="00AA0085"/>
    <w:rsid w:val="00AC349D"/>
    <w:rsid w:val="00AC6A31"/>
    <w:rsid w:val="00AE0CDE"/>
    <w:rsid w:val="00AE1886"/>
    <w:rsid w:val="00AE57D9"/>
    <w:rsid w:val="00AE6191"/>
    <w:rsid w:val="00AE7ABA"/>
    <w:rsid w:val="00B00ECA"/>
    <w:rsid w:val="00B03E61"/>
    <w:rsid w:val="00B04173"/>
    <w:rsid w:val="00B11D1C"/>
    <w:rsid w:val="00B145CF"/>
    <w:rsid w:val="00B1481F"/>
    <w:rsid w:val="00B22F69"/>
    <w:rsid w:val="00B2482F"/>
    <w:rsid w:val="00B45B36"/>
    <w:rsid w:val="00B7386E"/>
    <w:rsid w:val="00B7597A"/>
    <w:rsid w:val="00B81380"/>
    <w:rsid w:val="00B86016"/>
    <w:rsid w:val="00B9029E"/>
    <w:rsid w:val="00B9337D"/>
    <w:rsid w:val="00B94347"/>
    <w:rsid w:val="00BB4454"/>
    <w:rsid w:val="00BC1F96"/>
    <w:rsid w:val="00BC3206"/>
    <w:rsid w:val="00BC7340"/>
    <w:rsid w:val="00BC7612"/>
    <w:rsid w:val="00BD0125"/>
    <w:rsid w:val="00BD5EE7"/>
    <w:rsid w:val="00BE76EF"/>
    <w:rsid w:val="00BF73A8"/>
    <w:rsid w:val="00C00627"/>
    <w:rsid w:val="00C01FE0"/>
    <w:rsid w:val="00C02D56"/>
    <w:rsid w:val="00C03479"/>
    <w:rsid w:val="00C037A1"/>
    <w:rsid w:val="00C164D9"/>
    <w:rsid w:val="00C1764E"/>
    <w:rsid w:val="00C17FF8"/>
    <w:rsid w:val="00C30D00"/>
    <w:rsid w:val="00C43A9A"/>
    <w:rsid w:val="00C46E1F"/>
    <w:rsid w:val="00C51CE7"/>
    <w:rsid w:val="00C51F9A"/>
    <w:rsid w:val="00C53F50"/>
    <w:rsid w:val="00C54968"/>
    <w:rsid w:val="00C54C16"/>
    <w:rsid w:val="00C57CDD"/>
    <w:rsid w:val="00C74B0C"/>
    <w:rsid w:val="00C824C8"/>
    <w:rsid w:val="00C86613"/>
    <w:rsid w:val="00CA51CE"/>
    <w:rsid w:val="00CA787B"/>
    <w:rsid w:val="00CB45F7"/>
    <w:rsid w:val="00CC0279"/>
    <w:rsid w:val="00CC2910"/>
    <w:rsid w:val="00CC5847"/>
    <w:rsid w:val="00CD0FAA"/>
    <w:rsid w:val="00CE0E01"/>
    <w:rsid w:val="00CE7DD6"/>
    <w:rsid w:val="00D018ED"/>
    <w:rsid w:val="00D02EEB"/>
    <w:rsid w:val="00D12351"/>
    <w:rsid w:val="00D17A5D"/>
    <w:rsid w:val="00D20B98"/>
    <w:rsid w:val="00D2693E"/>
    <w:rsid w:val="00D27E3C"/>
    <w:rsid w:val="00D31475"/>
    <w:rsid w:val="00D33262"/>
    <w:rsid w:val="00D41433"/>
    <w:rsid w:val="00D5672C"/>
    <w:rsid w:val="00D64648"/>
    <w:rsid w:val="00D849D5"/>
    <w:rsid w:val="00DA1D58"/>
    <w:rsid w:val="00DA2615"/>
    <w:rsid w:val="00DB1EC4"/>
    <w:rsid w:val="00DB4B3C"/>
    <w:rsid w:val="00DC3A58"/>
    <w:rsid w:val="00DD1D21"/>
    <w:rsid w:val="00DD51A8"/>
    <w:rsid w:val="00DD6CFC"/>
    <w:rsid w:val="00DF34FA"/>
    <w:rsid w:val="00E11CB5"/>
    <w:rsid w:val="00E24FA6"/>
    <w:rsid w:val="00E25745"/>
    <w:rsid w:val="00E327A3"/>
    <w:rsid w:val="00E3398B"/>
    <w:rsid w:val="00E355D7"/>
    <w:rsid w:val="00E41C0A"/>
    <w:rsid w:val="00E4353E"/>
    <w:rsid w:val="00E44502"/>
    <w:rsid w:val="00E449D0"/>
    <w:rsid w:val="00E4697F"/>
    <w:rsid w:val="00E5490A"/>
    <w:rsid w:val="00E55A2B"/>
    <w:rsid w:val="00E721B6"/>
    <w:rsid w:val="00E745D5"/>
    <w:rsid w:val="00E750E3"/>
    <w:rsid w:val="00E76538"/>
    <w:rsid w:val="00E81900"/>
    <w:rsid w:val="00E823CC"/>
    <w:rsid w:val="00E828DE"/>
    <w:rsid w:val="00E85FD2"/>
    <w:rsid w:val="00EA2DE1"/>
    <w:rsid w:val="00EA7315"/>
    <w:rsid w:val="00EB3C04"/>
    <w:rsid w:val="00ED3190"/>
    <w:rsid w:val="00ED3A00"/>
    <w:rsid w:val="00ED538B"/>
    <w:rsid w:val="00EE0075"/>
    <w:rsid w:val="00EE0DE1"/>
    <w:rsid w:val="00EE1A95"/>
    <w:rsid w:val="00EE7BCC"/>
    <w:rsid w:val="00EF0533"/>
    <w:rsid w:val="00F12D52"/>
    <w:rsid w:val="00F14B23"/>
    <w:rsid w:val="00F23A6D"/>
    <w:rsid w:val="00F23EDC"/>
    <w:rsid w:val="00F24EC9"/>
    <w:rsid w:val="00F25A95"/>
    <w:rsid w:val="00F270CB"/>
    <w:rsid w:val="00F33CCB"/>
    <w:rsid w:val="00F40210"/>
    <w:rsid w:val="00F4271F"/>
    <w:rsid w:val="00F45180"/>
    <w:rsid w:val="00F56A77"/>
    <w:rsid w:val="00F601CC"/>
    <w:rsid w:val="00F631B3"/>
    <w:rsid w:val="00F63CE2"/>
    <w:rsid w:val="00F81088"/>
    <w:rsid w:val="00F83152"/>
    <w:rsid w:val="00F852D3"/>
    <w:rsid w:val="00FA4149"/>
    <w:rsid w:val="00FB2283"/>
    <w:rsid w:val="00FB414C"/>
    <w:rsid w:val="00FC23D9"/>
    <w:rsid w:val="00FC2705"/>
    <w:rsid w:val="00FC4D9A"/>
    <w:rsid w:val="00FD1AA2"/>
    <w:rsid w:val="00FD7E2F"/>
    <w:rsid w:val="00FE3AAC"/>
    <w:rsid w:val="00FF2082"/>
    <w:rsid w:val="00FF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docId w15:val="{30DF535C-B1C5-4B9D-9AD2-1CA0851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A4"/>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70A5A"/>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58522A"/>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58522A"/>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ascii="Arial" w:eastAsiaTheme="minorHAnsi" w:hAnsi="Arial" w:cs="Arial"/>
      <w:iCs/>
      <w:color w:val="595959" w:themeColor="text1" w:themeTint="A6"/>
      <w:lang w:eastAsia="en-AU"/>
    </w:rPr>
  </w:style>
  <w:style w:type="table" w:customStyle="1" w:styleId="TableGrid2">
    <w:name w:val="Table Grid2"/>
    <w:basedOn w:val="TableNormal"/>
    <w:next w:val="TableGrid"/>
    <w:uiPriority w:val="59"/>
    <w:rsid w:val="00B0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088-E2E8-416A-843D-32282BED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6556</Words>
  <Characters>37372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Jo Merrey</cp:lastModifiedBy>
  <cp:revision>198</cp:revision>
  <cp:lastPrinted>2018-01-31T08:03:00Z</cp:lastPrinted>
  <dcterms:created xsi:type="dcterms:W3CDTF">2013-10-30T06:35:00Z</dcterms:created>
  <dcterms:modified xsi:type="dcterms:W3CDTF">2018-01-31T08:06:00Z</dcterms:modified>
</cp:coreProperties>
</file>