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73" w:rsidRPr="00B55273" w:rsidRDefault="00B55273" w:rsidP="00B55273">
      <w:pPr>
        <w:pBdr>
          <w:bottom w:val="single" w:sz="8" w:space="4" w:color="46328C"/>
        </w:pBdr>
        <w:spacing w:before="11000" w:after="300" w:line="240" w:lineRule="auto"/>
        <w:contextualSpacing/>
        <w:rPr>
          <w:rFonts w:eastAsia="Times New Roman" w:cs="Times New Roman"/>
          <w:smallCaps/>
          <w:color w:val="3C3B42"/>
          <w:spacing w:val="5"/>
          <w:kern w:val="28"/>
          <w:sz w:val="28"/>
          <w:szCs w:val="28"/>
          <w:lang w:val="en-AU" w:eastAsia="en-US"/>
        </w:rPr>
      </w:pPr>
      <w:bookmarkStart w:id="0" w:name="_GoBack"/>
      <w:bookmarkEnd w:id="0"/>
      <w:r w:rsidRPr="00B55273">
        <w:rPr>
          <w:rFonts w:ascii="Franklin Gothic Medium" w:eastAsia="Times New Roman" w:hAnsi="Franklin Gothic Medium" w:cs="Times New Roman"/>
          <w:smallCaps/>
          <w:noProof/>
          <w:color w:val="3C3B42"/>
          <w:spacing w:val="5"/>
          <w:kern w:val="28"/>
          <w:sz w:val="60"/>
          <w:szCs w:val="52"/>
          <w:lang w:val="en-AU" w:eastAsia="en-AU"/>
        </w:rPr>
        <w:drawing>
          <wp:anchor distT="0" distB="0" distL="114300" distR="114300" simplePos="0" relativeHeight="251659264" behindDoc="1" locked="0" layoutInCell="1" allowOverlap="1" wp14:anchorId="06780649" wp14:editId="4595E300">
            <wp:simplePos x="0" y="0"/>
            <wp:positionH relativeFrom="leftMargin">
              <wp:posOffset>-3076575</wp:posOffset>
            </wp:positionH>
            <wp:positionV relativeFrom="margin">
              <wp:align>bottom</wp:align>
            </wp:positionV>
            <wp:extent cx="8629200" cy="67860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01E" w:rsidRPr="00A3001E">
        <w:rPr>
          <w:rFonts w:ascii="Franklin Gothic Medium" w:eastAsia="Times New Roman" w:hAnsi="Franklin Gothic Medium" w:cs="Times New Roman"/>
          <w:smallCaps/>
          <w:color w:val="3C3B42"/>
          <w:spacing w:val="5"/>
          <w:kern w:val="28"/>
          <w:sz w:val="60"/>
          <w:szCs w:val="52"/>
          <w:lang w:val="en-AU" w:eastAsia="en-US"/>
        </w:rPr>
        <w:t>Economics</w:t>
      </w:r>
    </w:p>
    <w:p w:rsidR="00B55273" w:rsidRPr="00B55273" w:rsidRDefault="00B55273" w:rsidP="00B55273">
      <w:pPr>
        <w:pBdr>
          <w:bottom w:val="single" w:sz="8" w:space="4" w:color="46328C"/>
        </w:pBdr>
        <w:spacing w:before="11000" w:after="300" w:line="240" w:lineRule="auto"/>
        <w:contextualSpacing/>
        <w:rPr>
          <w:rFonts w:ascii="Franklin Gothic Medium" w:eastAsia="Times New Roman" w:hAnsi="Franklin Gothic Medium" w:cs="Times New Roman"/>
          <w:smallCaps/>
          <w:color w:val="3C3B42"/>
          <w:spacing w:val="5"/>
          <w:kern w:val="28"/>
          <w:sz w:val="60"/>
          <w:szCs w:val="52"/>
          <w:lang w:val="en-AU" w:eastAsia="en-US"/>
        </w:rPr>
      </w:pPr>
      <w:r w:rsidRPr="00B55273">
        <w:rPr>
          <w:rFonts w:ascii="Franklin Gothic Medium" w:eastAsia="Times New Roman" w:hAnsi="Franklin Gothic Medium" w:cs="Times New Roman"/>
          <w:smallCaps/>
          <w:color w:val="3C3B42"/>
          <w:spacing w:val="5"/>
          <w:kern w:val="28"/>
          <w:sz w:val="28"/>
          <w:szCs w:val="28"/>
          <w:lang w:val="en-AU" w:eastAsia="en-US"/>
        </w:rPr>
        <w:t>General course</w:t>
      </w:r>
    </w:p>
    <w:p w:rsidR="00B55273" w:rsidRPr="00B55273" w:rsidRDefault="00B55273" w:rsidP="00B55273">
      <w:pPr>
        <w:keepNext/>
        <w:spacing w:before="0" w:after="0" w:line="264" w:lineRule="auto"/>
        <w:rPr>
          <w:rFonts w:ascii="Franklin Gothic Book" w:eastAsia="Times New Roman" w:hAnsi="Franklin Gothic Book" w:cs="Times New Roman"/>
          <w:b/>
          <w:color w:val="9688BE"/>
          <w:sz w:val="20"/>
          <w:szCs w:val="20"/>
          <w:lang w:val="en-AU" w:eastAsia="en-US"/>
          <w14:textFill>
            <w14:solidFill>
              <w14:srgbClr w14:val="9688BE">
                <w14:lumMod w14:val="75000"/>
                <w14:lumMod w14:val="75000"/>
                <w14:lumMod w14:val="75000"/>
              </w14:srgbClr>
            </w14:solidFill>
          </w14:textFill>
        </w:rPr>
      </w:pPr>
    </w:p>
    <w:p w:rsidR="00B55273" w:rsidRPr="00B55273" w:rsidRDefault="0069107A" w:rsidP="00B55273">
      <w:pPr>
        <w:keepNext/>
        <w:spacing w:before="0" w:after="0" w:line="264" w:lineRule="auto"/>
        <w:rPr>
          <w:rFonts w:ascii="Franklin Gothic Book" w:eastAsia="Times New Roman" w:hAnsi="Franklin Gothic Book" w:cs="Times New Roman"/>
          <w:color w:val="9688BE"/>
          <w:sz w:val="28"/>
          <w:lang w:val="en-AU" w:eastAsia="en-US"/>
          <w14:textFill>
            <w14:solidFill>
              <w14:srgbClr w14:val="9688BE">
                <w14:lumMod w14:val="75000"/>
                <w14:lumMod w14:val="75000"/>
                <w14:lumMod w14:val="75000"/>
              </w14:srgbClr>
            </w14:solidFill>
          </w14:textFill>
        </w:rPr>
      </w:pPr>
      <w:r>
        <w:rPr>
          <w:rFonts w:ascii="Franklin Gothic Book" w:eastAsia="Times New Roman" w:hAnsi="Franklin Gothic Book" w:cs="Times New Roman"/>
          <w:color w:val="9688BE"/>
          <w:sz w:val="28"/>
          <w:lang w:val="en-AU" w:eastAsia="en-US"/>
          <w14:textFill>
            <w14:solidFill>
              <w14:srgbClr w14:val="9688BE">
                <w14:lumMod w14:val="75000"/>
                <w14:lumMod w14:val="75000"/>
                <w14:lumMod w14:val="75000"/>
              </w14:srgbClr>
            </w14:solidFill>
          </w14:textFill>
        </w:rPr>
        <w:t>Externally set task</w:t>
      </w:r>
    </w:p>
    <w:p w:rsidR="00B55273" w:rsidRPr="00B55273" w:rsidRDefault="00B55273" w:rsidP="00B55273">
      <w:pPr>
        <w:keepNext/>
        <w:spacing w:before="0" w:after="0" w:line="264" w:lineRule="auto"/>
        <w:rPr>
          <w:rFonts w:ascii="Franklin Gothic Book" w:eastAsia="Times New Roman" w:hAnsi="Franklin Gothic Book" w:cs="Times New Roman"/>
          <w:color w:val="9688BE"/>
          <w:sz w:val="20"/>
          <w:szCs w:val="20"/>
          <w:lang w:val="en-AU" w:eastAsia="en-US"/>
          <w14:textFill>
            <w14:solidFill>
              <w14:srgbClr w14:val="9688BE">
                <w14:lumMod w14:val="75000"/>
                <w14:lumMod w14:val="75000"/>
                <w14:lumMod w14:val="75000"/>
              </w14:srgbClr>
            </w14:solidFill>
          </w14:textFill>
        </w:rPr>
      </w:pPr>
      <w:r w:rsidRPr="00B55273">
        <w:rPr>
          <w:rFonts w:ascii="Franklin Gothic Book" w:eastAsia="Times New Roman" w:hAnsi="Franklin Gothic Book" w:cs="Times New Roman"/>
          <w:color w:val="9688BE"/>
          <w:sz w:val="20"/>
          <w:szCs w:val="20"/>
          <w:lang w:val="en-AU" w:eastAsia="en-US"/>
          <w14:textFill>
            <w14:solidFill>
              <w14:srgbClr w14:val="9688BE">
                <w14:lumMod w14:val="75000"/>
                <w14:lumMod w14:val="75000"/>
                <w14:lumMod w14:val="75000"/>
              </w14:srgbClr>
            </w14:solidFill>
          </w14:textFill>
        </w:rPr>
        <w:t>Sample 201</w:t>
      </w:r>
      <w:r w:rsidR="00E775DF">
        <w:rPr>
          <w:rFonts w:ascii="Franklin Gothic Book" w:eastAsia="Times New Roman" w:hAnsi="Franklin Gothic Book" w:cs="Times New Roman"/>
          <w:color w:val="9688BE"/>
          <w:sz w:val="20"/>
          <w:szCs w:val="20"/>
          <w:lang w:val="en-AU" w:eastAsia="en-US"/>
          <w14:textFill>
            <w14:solidFill>
              <w14:srgbClr w14:val="9688BE">
                <w14:lumMod w14:val="75000"/>
                <w14:lumMod w14:val="75000"/>
                <w14:lumMod w14:val="75000"/>
              </w14:srgbClr>
            </w14:solidFill>
          </w14:textFill>
        </w:rPr>
        <w:t>6</w:t>
      </w:r>
    </w:p>
    <w:p w:rsidR="00B55273" w:rsidRPr="00B55273" w:rsidRDefault="00B55273" w:rsidP="00B55273">
      <w:pPr>
        <w:spacing w:before="0" w:line="264" w:lineRule="auto"/>
        <w:rPr>
          <w:rFonts w:eastAsia="Times New Roman" w:cs="Times New Roman"/>
          <w:lang w:val="en-AU" w:eastAsia="en-US"/>
        </w:rPr>
      </w:pPr>
      <w:r w:rsidRPr="00B55273">
        <w:rPr>
          <w:rFonts w:eastAsia="Times New Roman" w:cs="Times New Roman"/>
          <w:lang w:val="en-AU" w:eastAsia="en-US"/>
        </w:rPr>
        <w:br w:type="page"/>
      </w:r>
    </w:p>
    <w:p w:rsidR="00813711" w:rsidRPr="00E073EF" w:rsidRDefault="00813711" w:rsidP="00527C82">
      <w:pPr>
        <w:spacing w:before="80" w:after="80" w:line="264" w:lineRule="auto"/>
        <w:jc w:val="both"/>
        <w:rPr>
          <w:rFonts w:eastAsia="Times New Roman" w:cs="Arial"/>
          <w:bCs/>
          <w:sz w:val="20"/>
          <w:szCs w:val="20"/>
          <w:lang w:eastAsia="en-AU"/>
        </w:rPr>
      </w:pPr>
      <w:r w:rsidRPr="00E073EF">
        <w:rPr>
          <w:rFonts w:eastAsia="Times New Roman" w:cs="Arial"/>
          <w:bCs/>
          <w:sz w:val="20"/>
          <w:szCs w:val="20"/>
          <w:lang w:eastAsia="en-AU"/>
        </w:rPr>
        <w:lastRenderedPageBreak/>
        <w:t xml:space="preserve">Note: This Externally set task </w:t>
      </w:r>
      <w:r w:rsidR="00E073EF" w:rsidRPr="00E073EF">
        <w:rPr>
          <w:rFonts w:eastAsia="Times New Roman" w:cs="Arial"/>
          <w:bCs/>
          <w:sz w:val="20"/>
          <w:szCs w:val="20"/>
          <w:lang w:eastAsia="en-AU"/>
        </w:rPr>
        <w:t xml:space="preserve">sample </w:t>
      </w:r>
      <w:r w:rsidRPr="00E073EF">
        <w:rPr>
          <w:rFonts w:eastAsia="Times New Roman" w:cs="Arial"/>
          <w:bCs/>
          <w:sz w:val="20"/>
          <w:szCs w:val="20"/>
          <w:lang w:eastAsia="en-AU"/>
        </w:rPr>
        <w:t xml:space="preserve">is based on the following content from Unit 3 </w:t>
      </w:r>
      <w:r w:rsidR="00A17F56" w:rsidRPr="00E073EF">
        <w:rPr>
          <w:rFonts w:eastAsia="Times New Roman" w:cs="Arial"/>
          <w:bCs/>
          <w:sz w:val="20"/>
          <w:szCs w:val="20"/>
          <w:lang w:eastAsia="en-AU"/>
        </w:rPr>
        <w:t xml:space="preserve">of the </w:t>
      </w:r>
      <w:r w:rsidR="00365E33" w:rsidRPr="00E073EF">
        <w:rPr>
          <w:rFonts w:eastAsia="Times New Roman" w:cs="Arial"/>
          <w:bCs/>
          <w:sz w:val="20"/>
          <w:szCs w:val="20"/>
          <w:lang w:eastAsia="en-AU"/>
        </w:rPr>
        <w:t xml:space="preserve">General </w:t>
      </w:r>
      <w:r w:rsidR="00A17F56" w:rsidRPr="00E073EF">
        <w:rPr>
          <w:rFonts w:eastAsia="Times New Roman" w:cs="Arial"/>
          <w:bCs/>
          <w:sz w:val="20"/>
          <w:szCs w:val="20"/>
          <w:lang w:eastAsia="en-AU"/>
        </w:rPr>
        <w:t>Year 12 syllabus.</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factors affecting demand</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factors affecting supply</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the effect of changes in non-price on quantity demanded i.e. increase or decrease in demand</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the effect of changes in non-price factors on quantity supplied i.e. increase or decrease in supply</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the concept of market equilibrium</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the effect of changes in demand and supply on market equilibrium</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the concept of price elasticity of demand</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the distinction between goods that are price elastic and price inelastic in demand</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determinants of price elasticity of demand</w:t>
      </w:r>
    </w:p>
    <w:p w:rsidR="00A3001E" w:rsidRPr="00FE0251"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the link between price elasticity and revenue</w:t>
      </w:r>
    </w:p>
    <w:p w:rsidR="00A3001E"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FE0251">
        <w:rPr>
          <w:rFonts w:eastAsia="Times New Roman" w:cs="Arial"/>
          <w:bCs/>
          <w:sz w:val="20"/>
          <w:szCs w:val="20"/>
          <w:lang w:eastAsia="en-AU"/>
        </w:rPr>
        <w:t>the significance of price elasticity of demand for consumers, business and government</w:t>
      </w:r>
    </w:p>
    <w:p w:rsidR="00A3001E" w:rsidRPr="00AE2284"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8B0593">
        <w:rPr>
          <w:sz w:val="20"/>
          <w:szCs w:val="20"/>
        </w:rPr>
        <w:t>use economics models, including demand and supply graphs, to analyse market behaviour and performance</w:t>
      </w:r>
    </w:p>
    <w:p w:rsidR="00A3001E" w:rsidRPr="00AE2284"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AE2284">
        <w:rPr>
          <w:sz w:val="20"/>
          <w:szCs w:val="20"/>
        </w:rPr>
        <w:t>use evidence found in economic information and data to justify a conclusion</w:t>
      </w:r>
    </w:p>
    <w:p w:rsidR="00A3001E" w:rsidRPr="00AE2284"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AE2284">
        <w:rPr>
          <w:sz w:val="20"/>
          <w:szCs w:val="20"/>
        </w:rPr>
        <w:t>select and use appropriate terminology</w:t>
      </w:r>
    </w:p>
    <w:p w:rsidR="00A3001E" w:rsidRPr="00AE2284" w:rsidRDefault="00A3001E" w:rsidP="00E775DF">
      <w:pPr>
        <w:pStyle w:val="ListParagraph"/>
        <w:numPr>
          <w:ilvl w:val="0"/>
          <w:numId w:val="1"/>
        </w:numPr>
        <w:spacing w:before="0" w:after="80" w:line="240" w:lineRule="auto"/>
        <w:ind w:left="425" w:right="68" w:hanging="425"/>
        <w:jc w:val="both"/>
        <w:rPr>
          <w:rFonts w:eastAsia="Times New Roman" w:cs="Arial"/>
          <w:bCs/>
          <w:sz w:val="20"/>
          <w:szCs w:val="20"/>
          <w:lang w:eastAsia="en-AU"/>
        </w:rPr>
      </w:pPr>
      <w:r w:rsidRPr="008B0593">
        <w:rPr>
          <w:sz w:val="20"/>
          <w:szCs w:val="20"/>
        </w:rPr>
        <w:t>apply mathematical techniques relevant to microeconomic analysis, including the calculation of total revenue to determine price elasticity of demand</w:t>
      </w:r>
    </w:p>
    <w:p w:rsidR="00813711" w:rsidRPr="00E073EF" w:rsidRDefault="00813711" w:rsidP="00527C82">
      <w:pPr>
        <w:spacing w:before="80" w:after="80" w:line="264" w:lineRule="auto"/>
        <w:jc w:val="both"/>
        <w:rPr>
          <w:rFonts w:eastAsia="Times New Roman" w:cs="Arial"/>
          <w:bCs/>
          <w:sz w:val="20"/>
          <w:szCs w:val="20"/>
          <w:lang w:eastAsia="en-AU"/>
        </w:rPr>
      </w:pPr>
      <w:r w:rsidRPr="00E073EF">
        <w:rPr>
          <w:rFonts w:eastAsia="Times New Roman" w:cs="Arial"/>
          <w:bCs/>
          <w:sz w:val="20"/>
          <w:szCs w:val="20"/>
          <w:lang w:eastAsia="en-AU"/>
        </w:rPr>
        <w:t>In future years</w:t>
      </w:r>
      <w:r w:rsidR="00A17F56" w:rsidRPr="00E073EF">
        <w:rPr>
          <w:rFonts w:eastAsia="Times New Roman" w:cs="Arial"/>
          <w:bCs/>
          <w:sz w:val="20"/>
          <w:szCs w:val="20"/>
          <w:lang w:eastAsia="en-AU"/>
        </w:rPr>
        <w:t>,</w:t>
      </w:r>
      <w:r w:rsidRPr="00E073EF">
        <w:rPr>
          <w:rFonts w:eastAsia="Times New Roman" w:cs="Arial"/>
          <w:bCs/>
          <w:sz w:val="20"/>
          <w:szCs w:val="20"/>
          <w:lang w:eastAsia="en-AU"/>
        </w:rPr>
        <w:t xml:space="preserve"> this information will be provided late in Term 3 of the year prior to the conduct of the </w:t>
      </w:r>
      <w:proofErr w:type="gramStart"/>
      <w:r w:rsidRPr="00E073EF">
        <w:rPr>
          <w:rFonts w:eastAsia="Times New Roman" w:cs="Arial"/>
          <w:bCs/>
          <w:sz w:val="20"/>
          <w:szCs w:val="20"/>
          <w:lang w:eastAsia="en-AU"/>
        </w:rPr>
        <w:t>Externally</w:t>
      </w:r>
      <w:proofErr w:type="gramEnd"/>
      <w:r w:rsidRPr="00E073EF">
        <w:rPr>
          <w:rFonts w:eastAsia="Times New Roman" w:cs="Arial"/>
          <w:bCs/>
          <w:sz w:val="20"/>
          <w:szCs w:val="20"/>
          <w:lang w:eastAsia="en-AU"/>
        </w:rPr>
        <w:t xml:space="preserve"> set task</w:t>
      </w:r>
      <w:r w:rsidR="00A17F56" w:rsidRPr="00E073EF">
        <w:rPr>
          <w:rFonts w:eastAsia="Times New Roman" w:cs="Arial"/>
          <w:bCs/>
          <w:sz w:val="20"/>
          <w:szCs w:val="20"/>
          <w:lang w:eastAsia="en-AU"/>
        </w:rPr>
        <w:t>. This will</w:t>
      </w:r>
      <w:r w:rsidRPr="00E073EF">
        <w:rPr>
          <w:rFonts w:eastAsia="Times New Roman" w:cs="Arial"/>
          <w:bCs/>
          <w:sz w:val="20"/>
          <w:szCs w:val="20"/>
          <w:lang w:eastAsia="en-AU"/>
        </w:rPr>
        <w:t xml:space="preserve"> enable teachers to tailor their teaching and learning program to ensure that the content is delivered prior to the students undertaking the task in Term 2 of Year 12.</w:t>
      </w:r>
    </w:p>
    <w:p w:rsidR="00813711" w:rsidRDefault="00813711" w:rsidP="00813711">
      <w:pPr>
        <w:spacing w:before="80" w:after="80" w:line="264" w:lineRule="auto"/>
        <w:jc w:val="both"/>
        <w:rPr>
          <w:rFonts w:eastAsia="Times New Roman" w:cs="Arial"/>
          <w:bCs/>
          <w:sz w:val="20"/>
          <w:szCs w:val="20"/>
          <w:lang w:eastAsia="en-AU"/>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E775DF" w:rsidRDefault="00E775DF" w:rsidP="00527C82">
      <w:pPr>
        <w:spacing w:after="80" w:line="264" w:lineRule="auto"/>
        <w:jc w:val="both"/>
        <w:rPr>
          <w:b/>
          <w:sz w:val="16"/>
        </w:rPr>
      </w:pPr>
    </w:p>
    <w:p w:rsidR="00527C82" w:rsidRDefault="00527C82" w:rsidP="00527C82">
      <w:pPr>
        <w:spacing w:after="80" w:line="264" w:lineRule="auto"/>
        <w:jc w:val="both"/>
        <w:rPr>
          <w:b/>
          <w:sz w:val="16"/>
        </w:rPr>
      </w:pPr>
    </w:p>
    <w:p w:rsidR="00527C82" w:rsidRDefault="00527C82" w:rsidP="00527C82">
      <w:pPr>
        <w:spacing w:after="80" w:line="264" w:lineRule="auto"/>
        <w:jc w:val="both"/>
        <w:rPr>
          <w:b/>
          <w:sz w:val="16"/>
        </w:rPr>
      </w:pPr>
    </w:p>
    <w:p w:rsidR="00E851D5" w:rsidRPr="00813711" w:rsidRDefault="00E851D5" w:rsidP="00527C82">
      <w:pPr>
        <w:spacing w:after="80" w:line="264" w:lineRule="auto"/>
        <w:jc w:val="both"/>
        <w:rPr>
          <w:rFonts w:eastAsia="Times New Roman" w:cs="Arial"/>
          <w:bCs/>
          <w:sz w:val="20"/>
          <w:szCs w:val="20"/>
          <w:lang w:eastAsia="en-AU"/>
        </w:rPr>
      </w:pPr>
      <w:r w:rsidRPr="009F3825">
        <w:rPr>
          <w:b/>
          <w:sz w:val="16"/>
        </w:rPr>
        <w:t>Copyright</w:t>
      </w:r>
    </w:p>
    <w:p w:rsidR="00E851D5" w:rsidRPr="009F3825" w:rsidRDefault="00E851D5" w:rsidP="006D0066">
      <w:pPr>
        <w:spacing w:before="80" w:after="80" w:line="264" w:lineRule="auto"/>
        <w:ind w:right="68"/>
        <w:jc w:val="both"/>
        <w:rPr>
          <w:sz w:val="16"/>
        </w:rPr>
      </w:pPr>
      <w:r w:rsidRPr="009F3825">
        <w:rPr>
          <w:sz w:val="16"/>
        </w:rPr>
        <w:t>© School Curriculum and Standards Author</w:t>
      </w:r>
      <w:r w:rsidR="008F5555">
        <w:rPr>
          <w:sz w:val="16"/>
        </w:rPr>
        <w:t>ity, 2014</w:t>
      </w:r>
    </w:p>
    <w:p w:rsidR="00E851D5" w:rsidRPr="009F3825" w:rsidRDefault="00E851D5" w:rsidP="006D0066">
      <w:pPr>
        <w:spacing w:before="80" w:after="80" w:line="264" w:lineRule="auto"/>
        <w:ind w:right="68"/>
        <w:jc w:val="both"/>
        <w:rPr>
          <w:sz w:val="16"/>
        </w:rPr>
      </w:pPr>
      <w:r>
        <w:rPr>
          <w:sz w:val="16"/>
        </w:rPr>
        <w:t xml:space="preserve">This document – </w:t>
      </w:r>
      <w:r w:rsidRPr="009F3825">
        <w:rPr>
          <w:sz w:val="16"/>
        </w:rPr>
        <w:t>apart from any third party copyright material contained in it</w:t>
      </w:r>
      <w:r>
        <w:rPr>
          <w:sz w:val="16"/>
        </w:rPr>
        <w:t xml:space="preserve"> – </w:t>
      </w:r>
      <w:r w:rsidRPr="009F3825">
        <w:rPr>
          <w:sz w:val="16"/>
        </w:rPr>
        <w:t>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E851D5" w:rsidRPr="009F3825" w:rsidRDefault="00E851D5" w:rsidP="006D0066">
      <w:pPr>
        <w:spacing w:before="80" w:after="80" w:line="264" w:lineRule="auto"/>
        <w:ind w:right="68"/>
        <w:jc w:val="both"/>
        <w:rPr>
          <w:sz w:val="16"/>
        </w:rPr>
      </w:pPr>
      <w:r w:rsidRPr="009F3825">
        <w:rPr>
          <w:sz w:val="16"/>
        </w:rPr>
        <w:t xml:space="preserve">Copying or communication for any other purpose can be done only within the terms of the </w:t>
      </w:r>
      <w:r w:rsidRPr="009F3825">
        <w:rPr>
          <w:i/>
          <w:iCs/>
          <w:sz w:val="16"/>
        </w:rPr>
        <w:t>Copyright Act 1968</w:t>
      </w:r>
      <w:r w:rsidRPr="009F3825">
        <w:rPr>
          <w:sz w:val="16"/>
        </w:rPr>
        <w:t xml:space="preserve"> or with prior written permission of the School Curriculum and Standards Authority. Copying or communication of any third party copyright material can be done only within the terms of the </w:t>
      </w:r>
      <w:r w:rsidRPr="009F3825">
        <w:rPr>
          <w:i/>
          <w:iCs/>
          <w:sz w:val="16"/>
        </w:rPr>
        <w:t>Copyright Act 1968</w:t>
      </w:r>
      <w:r w:rsidRPr="009F3825">
        <w:rPr>
          <w:sz w:val="16"/>
        </w:rPr>
        <w:t xml:space="preserve"> or with permission of the copyright owners.</w:t>
      </w:r>
    </w:p>
    <w:p w:rsidR="00E851D5" w:rsidRPr="009F3825" w:rsidRDefault="00E851D5" w:rsidP="006D0066">
      <w:pPr>
        <w:spacing w:before="80" w:after="80" w:line="264" w:lineRule="auto"/>
        <w:ind w:right="68"/>
        <w:jc w:val="both"/>
        <w:rPr>
          <w:sz w:val="16"/>
        </w:rPr>
      </w:pPr>
      <w:r w:rsidRPr="009F3825">
        <w:rPr>
          <w:sz w:val="16"/>
        </w:rPr>
        <w:t xml:space="preserve">Any content in this document that has been derived from the Australian Curriculum may be used under the terms of the </w:t>
      </w:r>
      <w:hyperlink r:id="rId10" w:history="1">
        <w:r w:rsidRPr="009F3825">
          <w:rPr>
            <w:rStyle w:val="Hyperlink"/>
            <w:sz w:val="16"/>
            <w:szCs w:val="16"/>
          </w:rPr>
          <w:t>Creative Commons Attribution-</w:t>
        </w:r>
        <w:proofErr w:type="spellStart"/>
        <w:r w:rsidRPr="009F3825">
          <w:rPr>
            <w:rStyle w:val="Hyperlink"/>
            <w:sz w:val="16"/>
            <w:szCs w:val="16"/>
          </w:rPr>
          <w:t>NonCommercial</w:t>
        </w:r>
        <w:proofErr w:type="spellEnd"/>
        <w:r w:rsidRPr="009F3825">
          <w:rPr>
            <w:rStyle w:val="Hyperlink"/>
            <w:sz w:val="16"/>
            <w:szCs w:val="16"/>
          </w:rPr>
          <w:t xml:space="preserve"> 3.0 Australia licence</w:t>
        </w:r>
      </w:hyperlink>
    </w:p>
    <w:p w:rsidR="00E851D5" w:rsidRPr="009F3825" w:rsidRDefault="00E851D5" w:rsidP="006D0066">
      <w:pPr>
        <w:spacing w:before="0" w:after="0" w:line="264" w:lineRule="auto"/>
        <w:ind w:right="68"/>
        <w:jc w:val="both"/>
        <w:rPr>
          <w:b/>
          <w:sz w:val="16"/>
        </w:rPr>
      </w:pPr>
      <w:r w:rsidRPr="009F3825">
        <w:rPr>
          <w:b/>
          <w:sz w:val="16"/>
        </w:rPr>
        <w:t>Disclaimer</w:t>
      </w:r>
    </w:p>
    <w:p w:rsidR="008824FF" w:rsidRDefault="00E851D5" w:rsidP="006D0066">
      <w:pPr>
        <w:spacing w:before="80" w:after="80" w:line="264" w:lineRule="auto"/>
        <w:ind w:right="68"/>
        <w:jc w:val="both"/>
        <w:rPr>
          <w:sz w:val="16"/>
        </w:rPr>
      </w:pPr>
      <w:r w:rsidRPr="009F3825">
        <w:rPr>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8824FF" w:rsidRDefault="008824FF" w:rsidP="008824FF">
      <w:pPr>
        <w:spacing w:line="264" w:lineRule="auto"/>
        <w:ind w:right="68"/>
        <w:jc w:val="both"/>
        <w:rPr>
          <w:sz w:val="16"/>
        </w:rPr>
        <w:sectPr w:rsidR="008824FF" w:rsidSect="001C7418">
          <w:footerReference w:type="even" r:id="rId11"/>
          <w:footerReference w:type="default" r:id="rId12"/>
          <w:headerReference w:type="first" r:id="rId13"/>
          <w:pgSz w:w="11906" w:h="16838"/>
          <w:pgMar w:top="1534" w:right="1274" w:bottom="1440" w:left="1276" w:header="709" w:footer="709" w:gutter="0"/>
          <w:pgNumType w:start="1"/>
          <w:cols w:space="708"/>
          <w:titlePg/>
          <w:docGrid w:linePitch="360"/>
        </w:sectPr>
      </w:pPr>
    </w:p>
    <w:p w:rsidR="00B238A1" w:rsidRPr="00B619E8" w:rsidRDefault="00FC5F95" w:rsidP="00B619E8">
      <w:pPr>
        <w:pStyle w:val="Heading1"/>
      </w:pPr>
      <w:r>
        <w:lastRenderedPageBreak/>
        <w:t>Economics</w:t>
      </w:r>
    </w:p>
    <w:p w:rsidR="008824FF" w:rsidRPr="00B619E8" w:rsidRDefault="009E071D" w:rsidP="002F6330">
      <w:pPr>
        <w:pStyle w:val="Heading2"/>
        <w:spacing w:before="240"/>
      </w:pPr>
      <w:r w:rsidRPr="00B619E8">
        <w:t xml:space="preserve">Externally set task </w:t>
      </w:r>
    </w:p>
    <w:p w:rsidR="005A1968" w:rsidRPr="00BB1754" w:rsidRDefault="005A1968" w:rsidP="008824FF">
      <w:pPr>
        <w:tabs>
          <w:tab w:val="left" w:pos="2478"/>
        </w:tabs>
        <w:rPr>
          <w:color w:val="000000" w:themeColor="text1"/>
        </w:rPr>
      </w:pPr>
      <w:r w:rsidRPr="00BB1754">
        <w:rPr>
          <w:color w:val="000000" w:themeColor="text1"/>
        </w:rPr>
        <w:t xml:space="preserve">Working time for the task: </w:t>
      </w:r>
      <w:r>
        <w:rPr>
          <w:color w:val="000000" w:themeColor="text1"/>
        </w:rPr>
        <w:tab/>
        <w:t>60</w:t>
      </w:r>
      <w:r w:rsidRPr="00BB1754">
        <w:rPr>
          <w:color w:val="000000" w:themeColor="text1"/>
        </w:rPr>
        <w:t xml:space="preserve"> minutes</w:t>
      </w:r>
    </w:p>
    <w:p w:rsidR="005A1968" w:rsidRPr="00BB1754" w:rsidRDefault="005A1968" w:rsidP="005A1968">
      <w:pPr>
        <w:tabs>
          <w:tab w:val="left" w:pos="2478"/>
        </w:tabs>
        <w:rPr>
          <w:color w:val="000000" w:themeColor="text1"/>
        </w:rPr>
      </w:pPr>
      <w:r w:rsidRPr="00BB1754">
        <w:rPr>
          <w:color w:val="000000" w:themeColor="text1"/>
        </w:rPr>
        <w:t>Total marks:</w:t>
      </w:r>
      <w:r>
        <w:rPr>
          <w:color w:val="000000" w:themeColor="text1"/>
        </w:rPr>
        <w:tab/>
      </w:r>
      <w:r w:rsidR="00FC5F95">
        <w:rPr>
          <w:color w:val="000000" w:themeColor="text1"/>
        </w:rPr>
        <w:t xml:space="preserve">20 </w:t>
      </w:r>
      <w:r w:rsidRPr="00BB1754">
        <w:rPr>
          <w:color w:val="000000" w:themeColor="text1"/>
        </w:rPr>
        <w:t>marks</w:t>
      </w:r>
    </w:p>
    <w:p w:rsidR="005A1968" w:rsidRPr="00BB1754" w:rsidRDefault="005A1968" w:rsidP="005A1968">
      <w:pPr>
        <w:tabs>
          <w:tab w:val="left" w:pos="2478"/>
        </w:tabs>
        <w:rPr>
          <w:color w:val="000000" w:themeColor="text1"/>
        </w:rPr>
      </w:pPr>
      <w:r w:rsidRPr="00BB1754">
        <w:rPr>
          <w:color w:val="000000" w:themeColor="text1"/>
        </w:rPr>
        <w:t xml:space="preserve">Weighting: </w:t>
      </w:r>
      <w:r>
        <w:rPr>
          <w:color w:val="000000" w:themeColor="text1"/>
        </w:rPr>
        <w:tab/>
      </w:r>
      <w:r w:rsidRPr="00BB1754">
        <w:rPr>
          <w:color w:val="000000" w:themeColor="text1"/>
        </w:rPr>
        <w:t xml:space="preserve">15% of the school mark </w:t>
      </w:r>
    </w:p>
    <w:p w:rsidR="005A1968" w:rsidRPr="000D0C4F" w:rsidRDefault="009C556C" w:rsidP="005A1968">
      <w:pPr>
        <w:spacing w:after="60"/>
        <w:rPr>
          <w:b/>
          <w:color w:val="595959" w:themeColor="text1" w:themeTint="A6"/>
          <w:sz w:val="18"/>
          <w:szCs w:val="18"/>
        </w:rPr>
      </w:pPr>
      <w:r>
        <w:rPr>
          <w:b/>
          <w:color w:val="365F91" w:themeColor="accent1" w:themeShade="BF"/>
          <w:sz w:val="26"/>
          <w:szCs w:val="26"/>
        </w:rPr>
        <w:pict>
          <v:rect id="_x0000_i1025" style="width:467.8pt;height:1pt;mso-position-vertical:absolute" o:hralign="center" o:hrstd="t" o:hrnoshade="t" o:hr="t" fillcolor="#342568" stroked="f"/>
        </w:pict>
      </w:r>
    </w:p>
    <w:p w:rsidR="00FC5F95" w:rsidRPr="007119CE" w:rsidRDefault="00FC5F95" w:rsidP="00E775DF">
      <w:pPr>
        <w:spacing w:line="264" w:lineRule="auto"/>
      </w:pPr>
      <w:r>
        <w:t xml:space="preserve">Read the article below and answer the </w:t>
      </w:r>
      <w:r w:rsidRPr="00E155ED">
        <w:rPr>
          <w:b/>
        </w:rPr>
        <w:t>four</w:t>
      </w:r>
      <w:r>
        <w:t xml:space="preserve"> questions that follow.</w:t>
      </w:r>
    </w:p>
    <w:p w:rsidR="00FC5F95" w:rsidRPr="00FC5F95" w:rsidRDefault="00FC5F95" w:rsidP="00E775DF">
      <w:pPr>
        <w:tabs>
          <w:tab w:val="left" w:pos="9214"/>
        </w:tabs>
        <w:spacing w:after="0" w:line="264" w:lineRule="auto"/>
        <w:rPr>
          <w:b/>
        </w:rPr>
      </w:pPr>
      <w:r w:rsidRPr="007119CE">
        <w:rPr>
          <w:b/>
        </w:rPr>
        <w:t>Pric</w:t>
      </w:r>
      <w:r w:rsidR="00BB182A">
        <w:rPr>
          <w:b/>
        </w:rPr>
        <w:t>es soar as mango shortfall hits</w:t>
      </w:r>
    </w:p>
    <w:p w:rsidR="00FC5F95" w:rsidRDefault="00FC5F95" w:rsidP="00E775DF">
      <w:pPr>
        <w:spacing w:before="0" w:after="0" w:line="264" w:lineRule="auto"/>
      </w:pPr>
      <w:r w:rsidRPr="007119CE">
        <w:t>A critical mango shortage in WA’s north has consumers digging into their pockets.</w:t>
      </w:r>
    </w:p>
    <w:p w:rsidR="00FC5F95" w:rsidRDefault="00FC5F95" w:rsidP="00E775DF">
      <w:pPr>
        <w:spacing w:after="0" w:line="264" w:lineRule="auto"/>
      </w:pPr>
      <w:proofErr w:type="spellStart"/>
      <w:r w:rsidRPr="007119CE">
        <w:t>Kununurra</w:t>
      </w:r>
      <w:proofErr w:type="spellEnd"/>
      <w:r w:rsidRPr="007119CE">
        <w:t xml:space="preserve"> growers are picking up to 90% less than average. A Department of Agriculture and Food Officer said</w:t>
      </w:r>
      <w:r w:rsidR="008064CB">
        <w:t>,</w:t>
      </w:r>
      <w:r w:rsidRPr="007119CE">
        <w:t xml:space="preserve"> ‘</w:t>
      </w:r>
      <w:r w:rsidRPr="008064CB">
        <w:rPr>
          <w:i/>
        </w:rPr>
        <w:t>Though we had average rainfall</w:t>
      </w:r>
      <w:r w:rsidR="00BB182A" w:rsidRPr="008064CB">
        <w:rPr>
          <w:i/>
        </w:rPr>
        <w:t>,</w:t>
      </w:r>
      <w:r w:rsidRPr="008064CB">
        <w:rPr>
          <w:i/>
        </w:rPr>
        <w:t xml:space="preserve"> we did not have a lot of cloud cover, which mangoes need.</w:t>
      </w:r>
      <w:r w:rsidR="008064CB">
        <w:t>’</w:t>
      </w:r>
      <w:r w:rsidR="008064CB" w:rsidRPr="008064CB">
        <w:t xml:space="preserve"> </w:t>
      </w:r>
      <w:r w:rsidR="008064CB">
        <w:t>A</w:t>
      </w:r>
      <w:r w:rsidR="008064CB" w:rsidRPr="007119CE">
        <w:t>dverse weather had caused the poor crop</w:t>
      </w:r>
      <w:r w:rsidR="008064CB">
        <w:t>.</w:t>
      </w:r>
    </w:p>
    <w:p w:rsidR="00FC5F95" w:rsidRPr="007119CE" w:rsidRDefault="00FC5F95" w:rsidP="00E775DF">
      <w:pPr>
        <w:spacing w:after="0" w:line="264" w:lineRule="auto"/>
      </w:pPr>
      <w:r w:rsidRPr="007119CE">
        <w:t>Mangoes are currently selling at $60 a tray</w:t>
      </w:r>
      <w:r w:rsidR="00B84F16">
        <w:t>,</w:t>
      </w:r>
      <w:r w:rsidRPr="007119CE">
        <w:t xml:space="preserve"> whereas in a normal season</w:t>
      </w:r>
      <w:r w:rsidR="00BB182A">
        <w:t>,</w:t>
      </w:r>
      <w:r w:rsidRPr="007119CE">
        <w:t xml:space="preserve"> they would sell for $20 a tray. Demand for mango trays has fallen from 5000 trays per day to 1000 trays per day as a result.</w:t>
      </w:r>
    </w:p>
    <w:p w:rsidR="00FC5F95" w:rsidRPr="007119CE" w:rsidRDefault="00FC5F95" w:rsidP="00E775DF">
      <w:pPr>
        <w:spacing w:after="0" w:line="264" w:lineRule="auto"/>
        <w:rPr>
          <w:sz w:val="18"/>
          <w:szCs w:val="18"/>
        </w:rPr>
      </w:pPr>
      <w:r w:rsidRPr="007119CE">
        <w:rPr>
          <w:b/>
          <w:sz w:val="18"/>
          <w:szCs w:val="18"/>
        </w:rPr>
        <w:t>Source:</w:t>
      </w:r>
      <w:r w:rsidRPr="007119CE">
        <w:rPr>
          <w:sz w:val="18"/>
          <w:szCs w:val="18"/>
        </w:rPr>
        <w:t xml:space="preserve"> 2/3 November </w:t>
      </w:r>
      <w:r w:rsidR="00BB182A">
        <w:rPr>
          <w:sz w:val="18"/>
          <w:szCs w:val="18"/>
        </w:rPr>
        <w:t>20</w:t>
      </w:r>
      <w:r w:rsidRPr="007119CE">
        <w:rPr>
          <w:sz w:val="18"/>
          <w:szCs w:val="18"/>
        </w:rPr>
        <w:t xml:space="preserve">13, </w:t>
      </w:r>
      <w:proofErr w:type="gramStart"/>
      <w:r w:rsidRPr="00BB182A">
        <w:rPr>
          <w:i/>
          <w:sz w:val="18"/>
          <w:szCs w:val="18"/>
        </w:rPr>
        <w:t>The</w:t>
      </w:r>
      <w:proofErr w:type="gramEnd"/>
      <w:r w:rsidRPr="00BB182A">
        <w:rPr>
          <w:i/>
          <w:sz w:val="18"/>
          <w:szCs w:val="18"/>
        </w:rPr>
        <w:t xml:space="preserve"> Weekend West</w:t>
      </w:r>
    </w:p>
    <w:p w:rsidR="00FC5F95" w:rsidRDefault="00FC5F95" w:rsidP="00E775DF">
      <w:pPr>
        <w:pStyle w:val="ListParagraph"/>
        <w:tabs>
          <w:tab w:val="left" w:pos="567"/>
          <w:tab w:val="right" w:pos="9356"/>
        </w:tabs>
        <w:spacing w:before="0"/>
        <w:ind w:left="567"/>
        <w:rPr>
          <w:sz w:val="22"/>
        </w:rPr>
      </w:pPr>
    </w:p>
    <w:p w:rsidR="00C44462" w:rsidRPr="00E51886" w:rsidRDefault="00FC5F95" w:rsidP="00E775DF">
      <w:pPr>
        <w:pStyle w:val="ListParagraph"/>
        <w:numPr>
          <w:ilvl w:val="0"/>
          <w:numId w:val="5"/>
        </w:numPr>
        <w:tabs>
          <w:tab w:val="left" w:pos="567"/>
          <w:tab w:val="right" w:pos="9356"/>
        </w:tabs>
        <w:ind w:left="567" w:hanging="567"/>
        <w:rPr>
          <w:sz w:val="22"/>
        </w:rPr>
      </w:pPr>
      <w:r w:rsidRPr="00E51886">
        <w:rPr>
          <w:sz w:val="22"/>
        </w:rPr>
        <w:t>Identify the factor affecting the mango market and describe why this has caused mango prices to increase rapidly (soar).</w:t>
      </w:r>
      <w:r w:rsidR="00E51886" w:rsidRPr="00E51886">
        <w:rPr>
          <w:sz w:val="22"/>
        </w:rPr>
        <w:tab/>
      </w:r>
      <w:r w:rsidR="00E51886" w:rsidRPr="00E51886">
        <w:rPr>
          <w:b/>
          <w:sz w:val="22"/>
        </w:rPr>
        <w:t>(2 marks)</w:t>
      </w:r>
    </w:p>
    <w:p w:rsidR="00FC5F95" w:rsidRDefault="00FC5F95" w:rsidP="00FC5F95">
      <w:pPr>
        <w:tabs>
          <w:tab w:val="left" w:pos="567"/>
        </w:tabs>
        <w:spacing w:line="360" w:lineRule="auto"/>
        <w:ind w:left="567" w:hanging="567"/>
      </w:pPr>
      <w:r>
        <w:tab/>
        <w:t>________________________________________________________________________________</w:t>
      </w:r>
    </w:p>
    <w:p w:rsidR="00FC5F95" w:rsidRDefault="00FC5F95" w:rsidP="00FC5F95">
      <w:pPr>
        <w:tabs>
          <w:tab w:val="left" w:pos="567"/>
        </w:tabs>
        <w:spacing w:line="360" w:lineRule="auto"/>
        <w:ind w:left="567" w:hanging="567"/>
      </w:pPr>
      <w:r>
        <w:tab/>
        <w:t>________________________________________________________________________________</w:t>
      </w:r>
    </w:p>
    <w:p w:rsidR="00FC5F95" w:rsidRDefault="00FC5F95" w:rsidP="00FC5F95">
      <w:pPr>
        <w:tabs>
          <w:tab w:val="left" w:pos="567"/>
        </w:tabs>
        <w:spacing w:line="360" w:lineRule="auto"/>
        <w:ind w:left="567" w:hanging="567"/>
      </w:pPr>
      <w:r>
        <w:tab/>
        <w:t>________________________________________________________________________________</w:t>
      </w:r>
    </w:p>
    <w:p w:rsidR="00FC5F95" w:rsidRDefault="00FC5F95" w:rsidP="00FC5F95">
      <w:pPr>
        <w:tabs>
          <w:tab w:val="left" w:pos="567"/>
        </w:tabs>
        <w:spacing w:line="360" w:lineRule="auto"/>
        <w:ind w:left="567" w:hanging="567"/>
      </w:pPr>
      <w:r>
        <w:tab/>
        <w:t>________________________________________________________________________________</w:t>
      </w:r>
    </w:p>
    <w:p w:rsidR="00FC5F95" w:rsidRDefault="00FC5F95" w:rsidP="00FC5F95">
      <w:pPr>
        <w:tabs>
          <w:tab w:val="left" w:pos="567"/>
        </w:tabs>
        <w:spacing w:line="360" w:lineRule="auto"/>
        <w:ind w:left="567" w:hanging="567"/>
      </w:pPr>
      <w:r>
        <w:tab/>
        <w:t>________________________________________________________________________________</w:t>
      </w:r>
    </w:p>
    <w:p w:rsidR="00FC5F95" w:rsidRDefault="00FC5F95" w:rsidP="00FC5F95">
      <w:pPr>
        <w:tabs>
          <w:tab w:val="left" w:pos="567"/>
        </w:tabs>
        <w:spacing w:line="360" w:lineRule="auto"/>
        <w:ind w:left="567" w:hanging="567"/>
      </w:pPr>
      <w:r>
        <w:tab/>
        <w:t>________________________________________________________________________________</w:t>
      </w:r>
    </w:p>
    <w:p w:rsidR="005A1968" w:rsidRPr="005A1968" w:rsidRDefault="00FC5F95" w:rsidP="00FC5F95">
      <w:pPr>
        <w:spacing w:before="0" w:after="200"/>
      </w:pPr>
      <w:r>
        <w:br w:type="page"/>
      </w:r>
    </w:p>
    <w:p w:rsidR="004454FE" w:rsidRDefault="004454FE" w:rsidP="00E51886">
      <w:pPr>
        <w:pStyle w:val="ListParagraph"/>
        <w:numPr>
          <w:ilvl w:val="0"/>
          <w:numId w:val="5"/>
        </w:numPr>
        <w:tabs>
          <w:tab w:val="left" w:pos="567"/>
          <w:tab w:val="right" w:pos="9356"/>
        </w:tabs>
        <w:ind w:left="567" w:hanging="567"/>
        <w:rPr>
          <w:sz w:val="22"/>
        </w:rPr>
      </w:pPr>
      <w:r w:rsidRPr="00E51886">
        <w:rPr>
          <w:sz w:val="22"/>
        </w:rPr>
        <w:lastRenderedPageBreak/>
        <w:t>Demonstrate, on the diagram below, and explain the change in market equilibrium that has occurred</w:t>
      </w:r>
      <w:r w:rsidR="00BB182A" w:rsidRPr="00E51886">
        <w:rPr>
          <w:sz w:val="22"/>
        </w:rPr>
        <w:t xml:space="preserve"> in the mango market.</w:t>
      </w:r>
      <w:r w:rsidR="00E51886" w:rsidRPr="00E51886">
        <w:rPr>
          <w:sz w:val="22"/>
        </w:rPr>
        <w:tab/>
      </w:r>
      <w:r w:rsidR="00E51886" w:rsidRPr="00E51886">
        <w:rPr>
          <w:b/>
          <w:sz w:val="22"/>
        </w:rPr>
        <w:t>(6 marks)</w:t>
      </w:r>
    </w:p>
    <w:p w:rsidR="00E51886" w:rsidRPr="00E51886" w:rsidRDefault="00E51886" w:rsidP="00E51886">
      <w:pPr>
        <w:tabs>
          <w:tab w:val="left" w:pos="567"/>
          <w:tab w:val="right" w:pos="9356"/>
        </w:tabs>
      </w:pPr>
    </w:p>
    <w:p w:rsidR="004454FE" w:rsidRDefault="004454FE" w:rsidP="00BB182A">
      <w:pPr>
        <w:pStyle w:val="ListParagraph"/>
        <w:tabs>
          <w:tab w:val="left" w:pos="709"/>
        </w:tabs>
        <w:ind w:left="360" w:firstLine="349"/>
        <w:rPr>
          <w:sz w:val="22"/>
        </w:rPr>
      </w:pPr>
      <w:r>
        <w:rPr>
          <w:noProof/>
          <w:sz w:val="22"/>
          <w:lang w:val="en-AU" w:eastAsia="en-AU"/>
        </w:rPr>
        <mc:AlternateContent>
          <mc:Choice Requires="wps">
            <w:drawing>
              <wp:anchor distT="0" distB="0" distL="114300" distR="114300" simplePos="0" relativeHeight="251661312" behindDoc="0" locked="0" layoutInCell="1" allowOverlap="1" wp14:anchorId="1487B849" wp14:editId="35B57E8B">
                <wp:simplePos x="0" y="0"/>
                <wp:positionH relativeFrom="column">
                  <wp:posOffset>914400</wp:posOffset>
                </wp:positionH>
                <wp:positionV relativeFrom="paragraph">
                  <wp:posOffset>6350</wp:posOffset>
                </wp:positionV>
                <wp:extent cx="9525" cy="2162175"/>
                <wp:effectExtent l="95250" t="38100" r="66675" b="28575"/>
                <wp:wrapNone/>
                <wp:docPr id="3" name="Straight Arrow Connector 3"/>
                <wp:cNvGraphicFramePr/>
                <a:graphic xmlns:a="http://schemas.openxmlformats.org/drawingml/2006/main">
                  <a:graphicData uri="http://schemas.microsoft.com/office/word/2010/wordprocessingShape">
                    <wps:wsp>
                      <wps:cNvCnPr/>
                      <wps:spPr>
                        <a:xfrm flipH="1" flipV="1">
                          <a:off x="0" y="0"/>
                          <a:ext cx="9525" cy="2162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in;margin-top:.5pt;width:.75pt;height:170.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" strokecolor="black [3040]">
                <v:stroke endarrow="open"/>
              </v:shape>
            </w:pict>
          </mc:Fallback>
        </mc:AlternateContent>
      </w:r>
      <w:r>
        <w:rPr>
          <w:sz w:val="22"/>
        </w:rPr>
        <w:t>Price</w:t>
      </w:r>
    </w:p>
    <w:p w:rsidR="004454FE" w:rsidRDefault="004454FE" w:rsidP="00BC51BF">
      <w:pPr>
        <w:pStyle w:val="ListParagraph"/>
        <w:ind w:left="567"/>
        <w:rPr>
          <w:sz w:val="22"/>
        </w:rPr>
      </w:pPr>
    </w:p>
    <w:p w:rsidR="004454FE" w:rsidRDefault="004454FE" w:rsidP="00BC51BF">
      <w:pPr>
        <w:pStyle w:val="ListParagraph"/>
        <w:ind w:left="567"/>
        <w:rPr>
          <w:sz w:val="22"/>
        </w:rPr>
      </w:pPr>
    </w:p>
    <w:p w:rsidR="004454FE" w:rsidRDefault="004454FE" w:rsidP="00BC51BF">
      <w:pPr>
        <w:pStyle w:val="ListParagraph"/>
        <w:ind w:left="567"/>
        <w:rPr>
          <w:sz w:val="22"/>
        </w:rPr>
      </w:pPr>
    </w:p>
    <w:p w:rsidR="004454FE" w:rsidRDefault="004454FE" w:rsidP="00BC51BF">
      <w:pPr>
        <w:pStyle w:val="ListParagraph"/>
        <w:ind w:left="567"/>
        <w:rPr>
          <w:sz w:val="22"/>
        </w:rPr>
      </w:pPr>
    </w:p>
    <w:p w:rsidR="004454FE" w:rsidRDefault="004454FE" w:rsidP="00BC51BF">
      <w:pPr>
        <w:pStyle w:val="ListParagraph"/>
        <w:ind w:left="567"/>
        <w:rPr>
          <w:sz w:val="22"/>
        </w:rPr>
      </w:pPr>
    </w:p>
    <w:p w:rsidR="004454FE" w:rsidRDefault="004454FE" w:rsidP="00BC51BF">
      <w:pPr>
        <w:pStyle w:val="ListParagraph"/>
        <w:ind w:left="567"/>
        <w:rPr>
          <w:sz w:val="22"/>
        </w:rPr>
      </w:pPr>
    </w:p>
    <w:p w:rsidR="004454FE" w:rsidRDefault="004454FE" w:rsidP="00BC51BF">
      <w:pPr>
        <w:pStyle w:val="ListParagraph"/>
        <w:ind w:left="567"/>
        <w:rPr>
          <w:sz w:val="22"/>
        </w:rPr>
      </w:pPr>
    </w:p>
    <w:p w:rsidR="004454FE" w:rsidRDefault="004454FE" w:rsidP="00BC51BF">
      <w:pPr>
        <w:pStyle w:val="ListParagraph"/>
        <w:ind w:left="567"/>
        <w:rPr>
          <w:sz w:val="22"/>
        </w:rPr>
      </w:pPr>
    </w:p>
    <w:p w:rsidR="004454FE" w:rsidRDefault="004454FE" w:rsidP="00BC51BF">
      <w:pPr>
        <w:pStyle w:val="ListParagraph"/>
        <w:ind w:left="567"/>
        <w:rPr>
          <w:sz w:val="22"/>
        </w:rPr>
      </w:pPr>
    </w:p>
    <w:p w:rsidR="004454FE" w:rsidRDefault="004454FE" w:rsidP="00BC51BF">
      <w:pPr>
        <w:pStyle w:val="ListParagraph"/>
        <w:ind w:left="567"/>
        <w:rPr>
          <w:sz w:val="22"/>
        </w:rPr>
      </w:pPr>
    </w:p>
    <w:p w:rsidR="004454FE" w:rsidRDefault="004454FE" w:rsidP="00BC51BF">
      <w:pPr>
        <w:pStyle w:val="ListParagraph"/>
        <w:ind w:left="567"/>
        <w:rPr>
          <w:sz w:val="22"/>
        </w:rPr>
      </w:pPr>
      <w:r>
        <w:rPr>
          <w:noProof/>
          <w:sz w:val="22"/>
          <w:lang w:val="en-AU" w:eastAsia="en-AU"/>
        </w:rPr>
        <mc:AlternateContent>
          <mc:Choice Requires="wps">
            <w:drawing>
              <wp:anchor distT="0" distB="0" distL="114300" distR="114300" simplePos="0" relativeHeight="251662336" behindDoc="0" locked="0" layoutInCell="1" allowOverlap="1" wp14:anchorId="01D35D7C" wp14:editId="24B60C5B">
                <wp:simplePos x="0" y="0"/>
                <wp:positionH relativeFrom="column">
                  <wp:posOffset>923925</wp:posOffset>
                </wp:positionH>
                <wp:positionV relativeFrom="paragraph">
                  <wp:posOffset>105410</wp:posOffset>
                </wp:positionV>
                <wp:extent cx="257175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2571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72.75pt;margin-top:8.3pt;width:20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" strokecolor="black [3040]">
                <v:stroke endarrow="open"/>
              </v:shape>
            </w:pict>
          </mc:Fallback>
        </mc:AlternateContent>
      </w:r>
    </w:p>
    <w:p w:rsidR="004454FE" w:rsidRDefault="00BB182A" w:rsidP="00F34FF1">
      <w:pPr>
        <w:pStyle w:val="ListParagraph"/>
        <w:tabs>
          <w:tab w:val="left" w:pos="4536"/>
        </w:tabs>
        <w:ind w:left="360"/>
        <w:rPr>
          <w:sz w:val="22"/>
        </w:rPr>
      </w:pPr>
      <w:r>
        <w:rPr>
          <w:sz w:val="22"/>
        </w:rPr>
        <w:tab/>
      </w:r>
      <w:r w:rsidR="004454FE">
        <w:rPr>
          <w:sz w:val="22"/>
        </w:rPr>
        <w:t>Quantity</w:t>
      </w:r>
    </w:p>
    <w:p w:rsidR="004454FE" w:rsidRDefault="004454FE" w:rsidP="00E775DF">
      <w:pPr>
        <w:tabs>
          <w:tab w:val="left" w:pos="567"/>
        </w:tabs>
        <w:spacing w:before="0" w:after="0" w:line="360" w:lineRule="auto"/>
        <w:ind w:left="567"/>
      </w:pPr>
    </w:p>
    <w:p w:rsidR="002F6330" w:rsidRDefault="002F6330" w:rsidP="00E51886">
      <w:pPr>
        <w:tabs>
          <w:tab w:val="left" w:pos="567"/>
        </w:tabs>
        <w:spacing w:before="0" w:line="360" w:lineRule="auto"/>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4454FE" w:rsidRDefault="002F6330" w:rsidP="004454FE">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E51886" w:rsidRPr="00E51886" w:rsidRDefault="004454FE" w:rsidP="00E51886">
      <w:pPr>
        <w:tabs>
          <w:tab w:val="left" w:pos="567"/>
        </w:tabs>
        <w:spacing w:line="360" w:lineRule="auto"/>
        <w:ind w:left="567" w:hanging="567"/>
      </w:pPr>
      <w:r>
        <w:tab/>
        <w:t>________________________________________________________________________________</w:t>
      </w:r>
    </w:p>
    <w:p w:rsidR="00E51886" w:rsidRDefault="00E51886">
      <w:pPr>
        <w:spacing w:before="0" w:after="200"/>
        <w:rPr>
          <w:rFonts w:eastAsiaTheme="minorEastAsia"/>
        </w:rPr>
      </w:pPr>
      <w:r>
        <w:br w:type="page"/>
      </w:r>
    </w:p>
    <w:p w:rsidR="00BC1616" w:rsidRPr="00E51886" w:rsidRDefault="004454FE" w:rsidP="00E775DF">
      <w:pPr>
        <w:pStyle w:val="ListParagraph"/>
        <w:numPr>
          <w:ilvl w:val="0"/>
          <w:numId w:val="5"/>
        </w:numPr>
        <w:tabs>
          <w:tab w:val="left" w:pos="567"/>
          <w:tab w:val="right" w:pos="9356"/>
        </w:tabs>
        <w:ind w:left="567" w:hanging="567"/>
        <w:rPr>
          <w:sz w:val="22"/>
        </w:rPr>
      </w:pPr>
      <w:r w:rsidRPr="00E51886">
        <w:rPr>
          <w:sz w:val="22"/>
        </w:rPr>
        <w:lastRenderedPageBreak/>
        <w:t xml:space="preserve">Identify </w:t>
      </w:r>
      <w:r w:rsidRPr="00877896">
        <w:rPr>
          <w:b/>
          <w:sz w:val="22"/>
        </w:rPr>
        <w:t>three (3)</w:t>
      </w:r>
      <w:r w:rsidRPr="00E51886">
        <w:rPr>
          <w:sz w:val="22"/>
        </w:rPr>
        <w:t xml:space="preserve"> non-price factors and explain how each of these would influence demand in the mango market.</w:t>
      </w:r>
      <w:r w:rsidRPr="00E51886">
        <w:rPr>
          <w:sz w:val="22"/>
        </w:rPr>
        <w:tab/>
      </w:r>
      <w:r w:rsidRPr="00E51886">
        <w:rPr>
          <w:b/>
          <w:sz w:val="22"/>
        </w:rPr>
        <w:t>(6</w:t>
      </w:r>
      <w:r w:rsidR="00BC1616" w:rsidRPr="00E51886">
        <w:rPr>
          <w:b/>
          <w:sz w:val="22"/>
        </w:rPr>
        <w:t xml:space="preserve"> marks)</w:t>
      </w:r>
    </w:p>
    <w:p w:rsidR="004454FE" w:rsidRPr="004454FE" w:rsidRDefault="00644EBD" w:rsidP="004454FE">
      <w:pPr>
        <w:tabs>
          <w:tab w:val="left" w:pos="567"/>
          <w:tab w:val="right" w:pos="9356"/>
        </w:tabs>
        <w:ind w:left="567" w:hanging="567"/>
      </w:pPr>
      <w:r>
        <w:tab/>
      </w:r>
      <w:r w:rsidR="004454FE">
        <w:t xml:space="preserve">Factor 1: </w:t>
      </w:r>
    </w:p>
    <w:p w:rsidR="002F6330" w:rsidRDefault="002F6330" w:rsidP="00AB26F9">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2F6330" w:rsidRDefault="002F6330" w:rsidP="00AB26F9">
      <w:pPr>
        <w:tabs>
          <w:tab w:val="left" w:pos="567"/>
        </w:tabs>
        <w:spacing w:line="360" w:lineRule="auto"/>
        <w:ind w:left="567" w:hanging="567"/>
      </w:pPr>
      <w:r>
        <w:tab/>
        <w:t>________________________________________________________________________________</w:t>
      </w:r>
    </w:p>
    <w:p w:rsidR="00BE52DE" w:rsidRDefault="002F6330" w:rsidP="00BE52DE">
      <w:pPr>
        <w:tabs>
          <w:tab w:val="left" w:pos="567"/>
        </w:tabs>
        <w:spacing w:line="360" w:lineRule="auto"/>
        <w:ind w:left="567" w:hanging="567"/>
      </w:pPr>
      <w:r>
        <w:tab/>
      </w:r>
      <w:r w:rsidR="00BE52DE">
        <w:t>________________________________________________________________________________</w:t>
      </w:r>
    </w:p>
    <w:p w:rsidR="002F6330" w:rsidRDefault="00BE52DE" w:rsidP="00AB26F9">
      <w:pPr>
        <w:tabs>
          <w:tab w:val="left" w:pos="567"/>
        </w:tabs>
        <w:spacing w:line="360" w:lineRule="auto"/>
        <w:ind w:left="567" w:hanging="567"/>
      </w:pPr>
      <w:r>
        <w:tab/>
      </w:r>
      <w:r w:rsidR="002F6330">
        <w:t>________________________________________________________________________________</w:t>
      </w:r>
    </w:p>
    <w:p w:rsidR="004454FE" w:rsidRDefault="00644EBD" w:rsidP="004454FE">
      <w:pPr>
        <w:tabs>
          <w:tab w:val="left" w:pos="567"/>
        </w:tabs>
        <w:spacing w:line="360" w:lineRule="auto"/>
      </w:pPr>
      <w:r>
        <w:tab/>
      </w:r>
      <w:r w:rsidR="004454FE">
        <w:t xml:space="preserve">Factor 2: </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4454FE" w:rsidRDefault="00644EBD" w:rsidP="004454FE">
      <w:pPr>
        <w:tabs>
          <w:tab w:val="left" w:pos="567"/>
        </w:tabs>
        <w:spacing w:line="360" w:lineRule="auto"/>
        <w:ind w:left="567" w:hanging="567"/>
      </w:pPr>
      <w:r>
        <w:tab/>
      </w:r>
      <w:r w:rsidR="004454FE">
        <w:t xml:space="preserve">Factor 3: </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16033C" w:rsidRDefault="0016033C" w:rsidP="0016033C">
      <w:pPr>
        <w:tabs>
          <w:tab w:val="left" w:pos="567"/>
        </w:tabs>
        <w:spacing w:line="360" w:lineRule="auto"/>
        <w:ind w:left="567" w:hanging="567"/>
      </w:pPr>
      <w:r>
        <w:tab/>
        <w:t>________________________________________________________________________________</w:t>
      </w:r>
    </w:p>
    <w:p w:rsidR="004454FE" w:rsidRDefault="004454FE">
      <w:pPr>
        <w:spacing w:before="0" w:after="200"/>
      </w:pPr>
      <w:r>
        <w:br w:type="page"/>
      </w:r>
    </w:p>
    <w:p w:rsidR="00BB182A" w:rsidRPr="00E51886" w:rsidRDefault="004454FE" w:rsidP="00E51886">
      <w:pPr>
        <w:pStyle w:val="ListParagraph"/>
        <w:numPr>
          <w:ilvl w:val="0"/>
          <w:numId w:val="5"/>
        </w:numPr>
        <w:tabs>
          <w:tab w:val="left" w:pos="567"/>
          <w:tab w:val="right" w:pos="9356"/>
        </w:tabs>
        <w:ind w:left="567" w:hanging="567"/>
        <w:rPr>
          <w:sz w:val="22"/>
        </w:rPr>
      </w:pPr>
      <w:r w:rsidRPr="00E51886">
        <w:rPr>
          <w:sz w:val="22"/>
        </w:rPr>
        <w:lastRenderedPageBreak/>
        <w:tab/>
        <w:t>Using evidence from the article on page 1, comment on the price el</w:t>
      </w:r>
      <w:r w:rsidR="00BB182A" w:rsidRPr="00E51886">
        <w:rPr>
          <w:sz w:val="22"/>
        </w:rPr>
        <w:t>asticity of demand for mangoes.</w:t>
      </w:r>
    </w:p>
    <w:p w:rsidR="004454FE" w:rsidRPr="00BB182A" w:rsidRDefault="00BB182A" w:rsidP="00E775DF">
      <w:pPr>
        <w:tabs>
          <w:tab w:val="right" w:pos="9356"/>
        </w:tabs>
        <w:spacing w:line="264" w:lineRule="auto"/>
        <w:rPr>
          <w:b/>
        </w:rPr>
      </w:pPr>
      <w:r>
        <w:tab/>
      </w:r>
      <w:r w:rsidR="004454FE" w:rsidRPr="00BB182A">
        <w:rPr>
          <w:b/>
        </w:rPr>
        <w:t>(6 marks)</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p w:rsidR="004454FE" w:rsidRDefault="004454FE" w:rsidP="004454FE">
      <w:pPr>
        <w:tabs>
          <w:tab w:val="left" w:pos="567"/>
        </w:tabs>
        <w:spacing w:line="360" w:lineRule="auto"/>
        <w:ind w:left="567" w:hanging="567"/>
      </w:pPr>
      <w:r>
        <w:tab/>
        <w:t>________________________________________________________________________________</w:t>
      </w:r>
    </w:p>
    <w:sectPr w:rsidR="004454FE" w:rsidSect="001C7418">
      <w:headerReference w:type="even" r:id="rId14"/>
      <w:headerReference w:type="default" r:id="rId15"/>
      <w:footerReference w:type="even" r:id="rId16"/>
      <w:headerReference w:type="first" r:id="rId17"/>
      <w:footerReference w:type="first" r:id="rId18"/>
      <w:pgSz w:w="11906" w:h="16838"/>
      <w:pgMar w:top="1534" w:right="1274" w:bottom="1440"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FE" w:rsidRDefault="004454FE" w:rsidP="00E851D5">
      <w:r>
        <w:separator/>
      </w:r>
    </w:p>
  </w:endnote>
  <w:endnote w:type="continuationSeparator" w:id="0">
    <w:p w:rsidR="004454FE" w:rsidRDefault="004454FE" w:rsidP="00E8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FE" w:rsidRPr="00507F00" w:rsidRDefault="004454FE" w:rsidP="001C7418">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2014/8745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FE" w:rsidRPr="008824FF" w:rsidRDefault="00816867" w:rsidP="008824FF">
    <w:pPr>
      <w:pStyle w:val="Footer"/>
      <w:pBdr>
        <w:top w:val="single" w:sz="8" w:space="4" w:color="76923C" w:themeColor="accent3" w:themeShade="BF"/>
      </w:pBdr>
      <w:tabs>
        <w:tab w:val="clear" w:pos="4513"/>
        <w:tab w:val="clear" w:pos="9026"/>
      </w:tabs>
      <w:jc w:val="right"/>
      <w:rPr>
        <w:rFonts w:ascii="Franklin Gothic Book" w:hAnsi="Franklin Gothic Book"/>
        <w:color w:val="365F91" w:themeColor="accent1" w:themeShade="BF"/>
        <w:sz w:val="18"/>
      </w:rPr>
    </w:pPr>
    <w:r>
      <w:rPr>
        <w:rFonts w:ascii="Franklin Gothic Book" w:hAnsi="Franklin Gothic Book"/>
        <w:b/>
        <w:noProof/>
        <w:color w:val="5F497A" w:themeColor="accent4" w:themeShade="BF"/>
        <w:sz w:val="18"/>
        <w:szCs w:val="18"/>
      </w:rPr>
      <w:t>Economics</w:t>
    </w:r>
    <w:r w:rsidR="004454FE" w:rsidRPr="00E851D5">
      <w:rPr>
        <w:rFonts w:ascii="Franklin Gothic Book" w:hAnsi="Franklin Gothic Book"/>
        <w:b/>
        <w:noProof/>
        <w:color w:val="5F497A" w:themeColor="accent4" w:themeShade="BF"/>
        <w:sz w:val="18"/>
        <w:szCs w:val="18"/>
      </w:rPr>
      <w:t>| General</w:t>
    </w:r>
    <w:r w:rsidR="004454FE" w:rsidRPr="00E851D5">
      <w:rPr>
        <w:rFonts w:ascii="Franklin Gothic Book" w:hAnsi="Franklin Gothic Book"/>
        <w:b/>
        <w:color w:val="5F497A" w:themeColor="accent4" w:themeShade="BF"/>
        <w:sz w:val="18"/>
        <w:szCs w:val="18"/>
      </w:rPr>
      <w:t xml:space="preserve"> </w:t>
    </w:r>
    <w:r w:rsidR="00BB182A">
      <w:rPr>
        <w:rFonts w:ascii="Franklin Gothic Book" w:hAnsi="Franklin Gothic Book"/>
        <w:b/>
        <w:noProof/>
        <w:color w:val="5F497A" w:themeColor="accent4" w:themeShade="BF"/>
        <w:sz w:val="18"/>
        <w:szCs w:val="18"/>
      </w:rPr>
      <w:t>| Externally set task</w:t>
    </w:r>
    <w:r w:rsidR="004454FE" w:rsidRPr="00E851D5">
      <w:rPr>
        <w:rFonts w:ascii="Franklin Gothic Book" w:hAnsi="Franklin Gothic Book"/>
        <w:b/>
        <w:noProof/>
        <w:color w:val="5F497A" w:themeColor="accent4" w:themeShade="BF"/>
        <w:sz w:val="18"/>
        <w:szCs w:val="18"/>
      </w:rPr>
      <w:t xml:space="preserve"> | Sample 201</w:t>
    </w:r>
    <w:r w:rsidR="00E775DF">
      <w:rPr>
        <w:rFonts w:ascii="Franklin Gothic Book" w:hAnsi="Franklin Gothic Book"/>
        <w:b/>
        <w:noProof/>
        <w:color w:val="5F497A" w:themeColor="accent4" w:themeShade="BF"/>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FE" w:rsidRPr="00D41604" w:rsidRDefault="004454FE" w:rsidP="00EB6169">
    <w:pPr>
      <w:pStyle w:val="Footer"/>
      <w:pBdr>
        <w:top w:val="single" w:sz="8" w:space="4" w:color="76923C" w:themeColor="accent3" w:themeShade="BF"/>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Economics</w:t>
    </w:r>
    <w:r w:rsidRPr="00D41604">
      <w:rPr>
        <w:rFonts w:ascii="Franklin Gothic Book" w:hAnsi="Franklin Gothic Book"/>
        <w:b/>
        <w:noProof/>
        <w:color w:val="342568"/>
        <w:sz w:val="18"/>
        <w:szCs w:val="18"/>
      </w:rPr>
      <w:t xml:space="preserve"> | General</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Externally set task | Sample 201</w:t>
    </w:r>
    <w:r w:rsidR="00E775DF">
      <w:rPr>
        <w:rFonts w:ascii="Franklin Gothic Book" w:hAnsi="Franklin Gothic Book"/>
        <w:b/>
        <w:noProof/>
        <w:color w:val="342568"/>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FE" w:rsidRPr="00D41604" w:rsidRDefault="004454FE" w:rsidP="006D0066">
    <w:pPr>
      <w:pStyle w:val="Footer"/>
      <w:pBdr>
        <w:top w:val="single" w:sz="8" w:space="4" w:color="76923C" w:themeColor="accent3" w:themeShade="BF"/>
      </w:pBdr>
      <w:tabs>
        <w:tab w:val="clear" w:pos="4513"/>
        <w:tab w:val="clear" w:pos="9026"/>
      </w:tabs>
      <w:spacing w:before="0"/>
      <w:jc w:val="right"/>
      <w:rPr>
        <w:rFonts w:ascii="Franklin Gothic Book" w:hAnsi="Franklin Gothic Book"/>
        <w:color w:val="342568"/>
        <w:sz w:val="18"/>
      </w:rPr>
    </w:pPr>
    <w:r>
      <w:rPr>
        <w:rFonts w:ascii="Franklin Gothic Book" w:hAnsi="Franklin Gothic Book"/>
        <w:b/>
        <w:noProof/>
        <w:color w:val="342568"/>
        <w:sz w:val="18"/>
        <w:szCs w:val="18"/>
      </w:rPr>
      <w:t>Economics</w:t>
    </w:r>
    <w:r w:rsidRPr="00D41604">
      <w:rPr>
        <w:rFonts w:ascii="Franklin Gothic Book" w:hAnsi="Franklin Gothic Book"/>
        <w:b/>
        <w:noProof/>
        <w:color w:val="342568"/>
        <w:sz w:val="18"/>
        <w:szCs w:val="18"/>
      </w:rPr>
      <w:t xml:space="preserve"> | General</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Externally set task | Sample 20</w:t>
    </w:r>
    <w:r w:rsidR="00E775DF">
      <w:rPr>
        <w:rFonts w:ascii="Franklin Gothic Book" w:hAnsi="Franklin Gothic Book"/>
        <w:b/>
        <w:noProof/>
        <w:color w:val="342568"/>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FE" w:rsidRDefault="004454FE" w:rsidP="00E851D5">
      <w:r>
        <w:separator/>
      </w:r>
    </w:p>
  </w:footnote>
  <w:footnote w:type="continuationSeparator" w:id="0">
    <w:p w:rsidR="004454FE" w:rsidRDefault="004454FE" w:rsidP="00E8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FE" w:rsidRDefault="004454FE" w:rsidP="001C7418">
    <w:pPr>
      <w:pStyle w:val="Header"/>
    </w:pPr>
    <w:r>
      <w:rPr>
        <w:rFonts w:ascii="Arial" w:eastAsia="Times New Roman" w:hAnsi="Arial" w:cs="Arial"/>
        <w:bCs/>
        <w:noProof/>
        <w:kern w:val="28"/>
        <w:sz w:val="20"/>
        <w:szCs w:val="20"/>
        <w:lang w:val="en-AU" w:eastAsia="en-AU"/>
      </w:rPr>
      <w:drawing>
        <wp:inline distT="0" distB="0" distL="0" distR="0" wp14:anchorId="4DED66E5" wp14:editId="279148B1">
          <wp:extent cx="5941060" cy="530343"/>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A letterhead with WACE logo - purple.jpg"/>
                  <pic:cNvPicPr/>
                </pic:nvPicPr>
                <pic:blipFill>
                  <a:blip r:embed="rId1">
                    <a:extLst>
                      <a:ext uri="{28A0092B-C50C-407E-A947-70E740481C1C}">
                        <a14:useLocalDpi xmlns:a14="http://schemas.microsoft.com/office/drawing/2010/main" val="0"/>
                      </a:ext>
                    </a:extLst>
                  </a:blip>
                  <a:stretch>
                    <a:fillRect/>
                  </a:stretch>
                </pic:blipFill>
                <pic:spPr>
                  <a:xfrm>
                    <a:off x="0" y="0"/>
                    <a:ext cx="5941060" cy="530343"/>
                  </a:xfrm>
                  <a:prstGeom prst="rect">
                    <a:avLst/>
                  </a:prstGeom>
                </pic:spPr>
              </pic:pic>
            </a:graphicData>
          </a:graphic>
        </wp:inline>
      </w:drawing>
    </w:r>
  </w:p>
  <w:p w:rsidR="004454FE" w:rsidRPr="001C7418" w:rsidRDefault="004454FE" w:rsidP="001C7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FE" w:rsidRPr="001B3981" w:rsidRDefault="004454FE" w:rsidP="001B3981">
    <w:pPr>
      <w:pStyle w:val="Header"/>
      <w:pBdr>
        <w:bottom w:val="single" w:sz="8" w:space="1" w:color="76923C" w:themeColor="accent3" w:themeShade="BF"/>
      </w:pBdr>
      <w:tabs>
        <w:tab w:val="clear" w:pos="4513"/>
        <w:tab w:val="clear" w:pos="9026"/>
      </w:tabs>
      <w:ind w:left="-1276" w:right="9356"/>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9C556C">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4454FE" w:rsidRDefault="00445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6C" w:rsidRPr="001B3981" w:rsidRDefault="009C556C" w:rsidP="009C556C">
    <w:pPr>
      <w:pStyle w:val="Header"/>
      <w:pBdr>
        <w:bottom w:val="single" w:sz="8" w:space="1" w:color="76923C"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4454FE" w:rsidRPr="009C556C" w:rsidRDefault="004454FE" w:rsidP="009C55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FE" w:rsidRPr="001B3981" w:rsidRDefault="004454FE" w:rsidP="001B3981">
    <w:pPr>
      <w:pStyle w:val="Header"/>
      <w:pBdr>
        <w:bottom w:val="single" w:sz="8" w:space="1" w:color="76923C"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9C556C">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4454FE" w:rsidRPr="001C7418" w:rsidRDefault="004454FE" w:rsidP="001C7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842"/>
    <w:multiLevelType w:val="hybridMultilevel"/>
    <w:tmpl w:val="D6C27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AC3460"/>
    <w:multiLevelType w:val="hybridMultilevel"/>
    <w:tmpl w:val="B1FCA8E0"/>
    <w:lvl w:ilvl="0" w:tplc="0C090001">
      <w:start w:val="1"/>
      <w:numFmt w:val="bullet"/>
      <w:lvlText w:val=""/>
      <w:lvlJc w:val="left"/>
      <w:pPr>
        <w:ind w:left="285" w:hanging="360"/>
      </w:pPr>
      <w:rPr>
        <w:rFonts w:ascii="Symbol" w:hAnsi="Symbol" w:hint="default"/>
      </w:rPr>
    </w:lvl>
    <w:lvl w:ilvl="1" w:tplc="0C090003" w:tentative="1">
      <w:start w:val="1"/>
      <w:numFmt w:val="bullet"/>
      <w:lvlText w:val="o"/>
      <w:lvlJc w:val="left"/>
      <w:pPr>
        <w:ind w:left="1005" w:hanging="360"/>
      </w:pPr>
      <w:rPr>
        <w:rFonts w:ascii="Courier New" w:hAnsi="Courier New" w:hint="default"/>
      </w:rPr>
    </w:lvl>
    <w:lvl w:ilvl="2" w:tplc="0C090005" w:tentative="1">
      <w:start w:val="1"/>
      <w:numFmt w:val="bullet"/>
      <w:lvlText w:val=""/>
      <w:lvlJc w:val="left"/>
      <w:pPr>
        <w:ind w:left="1725" w:hanging="360"/>
      </w:pPr>
      <w:rPr>
        <w:rFonts w:ascii="Wingdings" w:hAnsi="Wingdings" w:hint="default"/>
      </w:rPr>
    </w:lvl>
    <w:lvl w:ilvl="3" w:tplc="0C090001" w:tentative="1">
      <w:start w:val="1"/>
      <w:numFmt w:val="bullet"/>
      <w:lvlText w:val=""/>
      <w:lvlJc w:val="left"/>
      <w:pPr>
        <w:ind w:left="2445" w:hanging="360"/>
      </w:pPr>
      <w:rPr>
        <w:rFonts w:ascii="Symbol" w:hAnsi="Symbol" w:hint="default"/>
      </w:rPr>
    </w:lvl>
    <w:lvl w:ilvl="4" w:tplc="0C090003" w:tentative="1">
      <w:start w:val="1"/>
      <w:numFmt w:val="bullet"/>
      <w:lvlText w:val="o"/>
      <w:lvlJc w:val="left"/>
      <w:pPr>
        <w:ind w:left="3165" w:hanging="360"/>
      </w:pPr>
      <w:rPr>
        <w:rFonts w:ascii="Courier New" w:hAnsi="Courier New" w:hint="default"/>
      </w:rPr>
    </w:lvl>
    <w:lvl w:ilvl="5" w:tplc="0C090005" w:tentative="1">
      <w:start w:val="1"/>
      <w:numFmt w:val="bullet"/>
      <w:lvlText w:val=""/>
      <w:lvlJc w:val="left"/>
      <w:pPr>
        <w:ind w:left="3885" w:hanging="360"/>
      </w:pPr>
      <w:rPr>
        <w:rFonts w:ascii="Wingdings" w:hAnsi="Wingdings" w:hint="default"/>
      </w:rPr>
    </w:lvl>
    <w:lvl w:ilvl="6" w:tplc="0C090001" w:tentative="1">
      <w:start w:val="1"/>
      <w:numFmt w:val="bullet"/>
      <w:lvlText w:val=""/>
      <w:lvlJc w:val="left"/>
      <w:pPr>
        <w:ind w:left="4605" w:hanging="360"/>
      </w:pPr>
      <w:rPr>
        <w:rFonts w:ascii="Symbol" w:hAnsi="Symbol" w:hint="default"/>
      </w:rPr>
    </w:lvl>
    <w:lvl w:ilvl="7" w:tplc="0C090003" w:tentative="1">
      <w:start w:val="1"/>
      <w:numFmt w:val="bullet"/>
      <w:lvlText w:val="o"/>
      <w:lvlJc w:val="left"/>
      <w:pPr>
        <w:ind w:left="5325" w:hanging="360"/>
      </w:pPr>
      <w:rPr>
        <w:rFonts w:ascii="Courier New" w:hAnsi="Courier New" w:hint="default"/>
      </w:rPr>
    </w:lvl>
    <w:lvl w:ilvl="8" w:tplc="0C090005" w:tentative="1">
      <w:start w:val="1"/>
      <w:numFmt w:val="bullet"/>
      <w:lvlText w:val=""/>
      <w:lvlJc w:val="left"/>
      <w:pPr>
        <w:ind w:left="6045" w:hanging="360"/>
      </w:pPr>
      <w:rPr>
        <w:rFonts w:ascii="Wingdings" w:hAnsi="Wingdings" w:hint="default"/>
      </w:rPr>
    </w:lvl>
  </w:abstractNum>
  <w:abstractNum w:abstractNumId="2">
    <w:nsid w:val="4F286D63"/>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FBE70A2"/>
    <w:multiLevelType w:val="hybridMultilevel"/>
    <w:tmpl w:val="92E4D9A4"/>
    <w:lvl w:ilvl="0" w:tplc="27707CC6">
      <w:start w:val="1"/>
      <w:numFmt w:val="bullet"/>
      <w:lvlText w:val=""/>
      <w:lvlJc w:val="left"/>
      <w:pPr>
        <w:ind w:left="1425" w:hanging="360"/>
      </w:pPr>
      <w:rPr>
        <w:rFonts w:ascii="Wingdings" w:hAnsi="Wingdings" w:hint="default"/>
        <w:sz w:val="18"/>
        <w:szCs w:val="18"/>
      </w:rPr>
    </w:lvl>
    <w:lvl w:ilvl="1" w:tplc="0C090003" w:tentative="1">
      <w:start w:val="1"/>
      <w:numFmt w:val="bullet"/>
      <w:lvlText w:val="o"/>
      <w:lvlJc w:val="left"/>
      <w:pPr>
        <w:ind w:left="2145" w:hanging="360"/>
      </w:pPr>
      <w:rPr>
        <w:rFonts w:ascii="Courier New" w:hAnsi="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4">
    <w:nsid w:val="7ED04363"/>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66"/>
    <w:rsid w:val="00004981"/>
    <w:rsid w:val="00046864"/>
    <w:rsid w:val="00091447"/>
    <w:rsid w:val="000957C6"/>
    <w:rsid w:val="000B1362"/>
    <w:rsid w:val="0016033C"/>
    <w:rsid w:val="00162AFB"/>
    <w:rsid w:val="001734AE"/>
    <w:rsid w:val="001B3981"/>
    <w:rsid w:val="001C7418"/>
    <w:rsid w:val="001D47F9"/>
    <w:rsid w:val="00242F9E"/>
    <w:rsid w:val="00244B87"/>
    <w:rsid w:val="002926BA"/>
    <w:rsid w:val="00294035"/>
    <w:rsid w:val="002C5D23"/>
    <w:rsid w:val="002E38D7"/>
    <w:rsid w:val="002F6330"/>
    <w:rsid w:val="0031476D"/>
    <w:rsid w:val="00320CB2"/>
    <w:rsid w:val="00332C0F"/>
    <w:rsid w:val="00365E33"/>
    <w:rsid w:val="0038361A"/>
    <w:rsid w:val="00384340"/>
    <w:rsid w:val="003C30BA"/>
    <w:rsid w:val="003C3587"/>
    <w:rsid w:val="00414530"/>
    <w:rsid w:val="004454FE"/>
    <w:rsid w:val="004A6C20"/>
    <w:rsid w:val="004A7C22"/>
    <w:rsid w:val="004D3DAA"/>
    <w:rsid w:val="004D6804"/>
    <w:rsid w:val="004F07C5"/>
    <w:rsid w:val="00507F00"/>
    <w:rsid w:val="00527C82"/>
    <w:rsid w:val="00555C29"/>
    <w:rsid w:val="005628FB"/>
    <w:rsid w:val="005A1968"/>
    <w:rsid w:val="005E6602"/>
    <w:rsid w:val="00604187"/>
    <w:rsid w:val="00623C1E"/>
    <w:rsid w:val="00644EBD"/>
    <w:rsid w:val="00665A51"/>
    <w:rsid w:val="006773DE"/>
    <w:rsid w:val="0069107A"/>
    <w:rsid w:val="006D0066"/>
    <w:rsid w:val="00700DCB"/>
    <w:rsid w:val="00725C63"/>
    <w:rsid w:val="00732A2C"/>
    <w:rsid w:val="007600D6"/>
    <w:rsid w:val="0077345C"/>
    <w:rsid w:val="0079667B"/>
    <w:rsid w:val="00801AAC"/>
    <w:rsid w:val="008064CB"/>
    <w:rsid w:val="00813711"/>
    <w:rsid w:val="00816867"/>
    <w:rsid w:val="00877896"/>
    <w:rsid w:val="008824FF"/>
    <w:rsid w:val="00890EAA"/>
    <w:rsid w:val="008A1A63"/>
    <w:rsid w:val="008C74B9"/>
    <w:rsid w:val="008D1E31"/>
    <w:rsid w:val="008E35BC"/>
    <w:rsid w:val="008F5555"/>
    <w:rsid w:val="00910DE1"/>
    <w:rsid w:val="009402DC"/>
    <w:rsid w:val="009C556C"/>
    <w:rsid w:val="009D1C81"/>
    <w:rsid w:val="009D22E6"/>
    <w:rsid w:val="009E071D"/>
    <w:rsid w:val="009E4966"/>
    <w:rsid w:val="00A12B8C"/>
    <w:rsid w:val="00A17F56"/>
    <w:rsid w:val="00A3001E"/>
    <w:rsid w:val="00A726B2"/>
    <w:rsid w:val="00A900BE"/>
    <w:rsid w:val="00AB26F9"/>
    <w:rsid w:val="00AB5889"/>
    <w:rsid w:val="00B238A1"/>
    <w:rsid w:val="00B55273"/>
    <w:rsid w:val="00B619E8"/>
    <w:rsid w:val="00B802FE"/>
    <w:rsid w:val="00B84F16"/>
    <w:rsid w:val="00BB182A"/>
    <w:rsid w:val="00BC1616"/>
    <w:rsid w:val="00BC51BF"/>
    <w:rsid w:val="00BD1FDE"/>
    <w:rsid w:val="00BE52DE"/>
    <w:rsid w:val="00C100F0"/>
    <w:rsid w:val="00C44462"/>
    <w:rsid w:val="00C5704F"/>
    <w:rsid w:val="00CB1DD9"/>
    <w:rsid w:val="00CC422F"/>
    <w:rsid w:val="00CD5771"/>
    <w:rsid w:val="00CF426A"/>
    <w:rsid w:val="00D051AD"/>
    <w:rsid w:val="00D114EF"/>
    <w:rsid w:val="00D1273B"/>
    <w:rsid w:val="00D17013"/>
    <w:rsid w:val="00D30F6E"/>
    <w:rsid w:val="00D3682B"/>
    <w:rsid w:val="00D41604"/>
    <w:rsid w:val="00D84848"/>
    <w:rsid w:val="00D96E05"/>
    <w:rsid w:val="00E073EF"/>
    <w:rsid w:val="00E07D3B"/>
    <w:rsid w:val="00E24C0C"/>
    <w:rsid w:val="00E45E71"/>
    <w:rsid w:val="00E51886"/>
    <w:rsid w:val="00E65199"/>
    <w:rsid w:val="00E775DF"/>
    <w:rsid w:val="00E851D5"/>
    <w:rsid w:val="00EB5D28"/>
    <w:rsid w:val="00EB6169"/>
    <w:rsid w:val="00EE75A6"/>
    <w:rsid w:val="00F15209"/>
    <w:rsid w:val="00F34FF1"/>
    <w:rsid w:val="00FC5F95"/>
    <w:rsid w:val="00FF628C"/>
    <w:rsid w:val="00FF7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FE"/>
    <w:pPr>
      <w:spacing w:before="120" w:after="120"/>
    </w:pPr>
    <w:rPr>
      <w:rFonts w:ascii="Calibri" w:eastAsia="MS Mincho" w:hAnsi="Calibri" w:cs="Calibri"/>
      <w:lang w:val="en-GB" w:eastAsia="ja-JP"/>
    </w:rPr>
  </w:style>
  <w:style w:type="paragraph" w:styleId="Heading1">
    <w:name w:val="heading 1"/>
    <w:basedOn w:val="Normal"/>
    <w:next w:val="Normal"/>
    <w:link w:val="Heading1Char"/>
    <w:qFormat/>
    <w:rsid w:val="00B619E8"/>
    <w:pPr>
      <w:spacing w:line="264" w:lineRule="auto"/>
      <w:ind w:right="68"/>
      <w:jc w:val="both"/>
      <w:outlineLvl w:val="0"/>
    </w:pPr>
    <w:rPr>
      <w:rFonts w:ascii="Franklin Gothic Medium" w:hAnsi="Franklin Gothic Medium"/>
      <w:color w:val="342568"/>
      <w:sz w:val="44"/>
      <w:szCs w:val="44"/>
    </w:rPr>
  </w:style>
  <w:style w:type="paragraph" w:styleId="Heading2">
    <w:name w:val="heading 2"/>
    <w:basedOn w:val="Normal"/>
    <w:next w:val="Normal"/>
    <w:link w:val="Heading2Char"/>
    <w:uiPriority w:val="9"/>
    <w:unhideWhenUsed/>
    <w:qFormat/>
    <w:rsid w:val="00B619E8"/>
    <w:pPr>
      <w:spacing w:before="360" w:after="240"/>
      <w:outlineLvl w:val="1"/>
    </w:pPr>
    <w:rPr>
      <w:rFonts w:ascii="Franklin Gothic Book" w:hAnsi="Franklin Gothic Book"/>
      <w:color w:val="342568"/>
      <w:sz w:val="28"/>
      <w:szCs w:val="28"/>
    </w:rPr>
  </w:style>
  <w:style w:type="paragraph" w:styleId="Heading3">
    <w:name w:val="heading 3"/>
    <w:basedOn w:val="ListParagraph"/>
    <w:next w:val="Normal"/>
    <w:link w:val="Heading3Char"/>
    <w:uiPriority w:val="9"/>
    <w:unhideWhenUsed/>
    <w:qFormat/>
    <w:rsid w:val="00C5704F"/>
    <w:pPr>
      <w:ind w:left="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966"/>
    <w:pPr>
      <w:tabs>
        <w:tab w:val="center" w:pos="4513"/>
        <w:tab w:val="right" w:pos="9026"/>
      </w:tabs>
      <w:spacing w:after="0" w:line="240" w:lineRule="auto"/>
    </w:pPr>
    <w:rPr>
      <w:rFonts w:eastAsiaTheme="minorEastAsia"/>
      <w:color w:val="4F6228" w:themeColor="accent3" w:themeShade="80"/>
    </w:rPr>
  </w:style>
  <w:style w:type="character" w:customStyle="1" w:styleId="HeaderChar">
    <w:name w:val="Header Char"/>
    <w:basedOn w:val="DefaultParagraphFont"/>
    <w:link w:val="Header"/>
    <w:uiPriority w:val="99"/>
    <w:rsid w:val="009E4966"/>
    <w:rPr>
      <w:rFonts w:ascii="Calibri" w:eastAsiaTheme="minorEastAsia" w:hAnsi="Calibri"/>
      <w:color w:val="4F6228" w:themeColor="accent3" w:themeShade="80"/>
    </w:rPr>
  </w:style>
  <w:style w:type="paragraph" w:styleId="BalloonText">
    <w:name w:val="Balloon Text"/>
    <w:basedOn w:val="Normal"/>
    <w:link w:val="BalloonTextChar"/>
    <w:uiPriority w:val="99"/>
    <w:semiHidden/>
    <w:unhideWhenUsed/>
    <w:rsid w:val="009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966"/>
    <w:rPr>
      <w:rFonts w:ascii="Tahoma" w:hAnsi="Tahoma" w:cs="Tahoma"/>
      <w:sz w:val="16"/>
      <w:szCs w:val="16"/>
    </w:rPr>
  </w:style>
  <w:style w:type="paragraph" w:styleId="Footer">
    <w:name w:val="footer"/>
    <w:basedOn w:val="Normal"/>
    <w:link w:val="FooterChar"/>
    <w:uiPriority w:val="99"/>
    <w:unhideWhenUsed/>
    <w:rsid w:val="009E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966"/>
  </w:style>
  <w:style w:type="paragraph" w:styleId="Title">
    <w:name w:val="Title"/>
    <w:basedOn w:val="Normal"/>
    <w:next w:val="Normal"/>
    <w:link w:val="TitleChar"/>
    <w:qFormat/>
    <w:rsid w:val="009E4966"/>
    <w:pPr>
      <w:pBdr>
        <w:bottom w:val="single" w:sz="8" w:space="4" w:color="4F81BD" w:themeColor="accent1"/>
      </w:pBdr>
      <w:spacing w:before="11000" w:after="300" w:line="240" w:lineRule="auto"/>
      <w:contextualSpacing/>
    </w:pPr>
    <w:rPr>
      <w:rFonts w:asciiTheme="majorHAnsi" w:eastAsiaTheme="majorEastAsia" w:hAnsiTheme="majorHAnsi" w:cstheme="majorBidi"/>
      <w:smallCaps/>
      <w:color w:val="17365D" w:themeColor="text2" w:themeShade="BF"/>
      <w:spacing w:val="5"/>
      <w:kern w:val="28"/>
      <w:sz w:val="60"/>
      <w:szCs w:val="52"/>
    </w:rPr>
  </w:style>
  <w:style w:type="character" w:customStyle="1" w:styleId="TitleChar">
    <w:name w:val="Title Char"/>
    <w:basedOn w:val="DefaultParagraphFont"/>
    <w:link w:val="Title"/>
    <w:rsid w:val="009E4966"/>
    <w:rPr>
      <w:rFonts w:asciiTheme="majorHAnsi" w:eastAsiaTheme="majorEastAsia" w:hAnsiTheme="majorHAnsi" w:cstheme="majorBidi"/>
      <w:smallCaps/>
      <w:color w:val="17365D" w:themeColor="text2" w:themeShade="BF"/>
      <w:spacing w:val="5"/>
      <w:kern w:val="28"/>
      <w:sz w:val="60"/>
      <w:szCs w:val="52"/>
    </w:rPr>
  </w:style>
  <w:style w:type="paragraph" w:styleId="Subtitle">
    <w:name w:val="Subtitle"/>
    <w:basedOn w:val="Normal"/>
    <w:next w:val="Normal"/>
    <w:link w:val="SubtitleChar"/>
    <w:uiPriority w:val="11"/>
    <w:qFormat/>
    <w:rsid w:val="009E4966"/>
    <w:pPr>
      <w:keepNext/>
      <w:spacing w:after="0" w:line="264" w:lineRule="auto"/>
    </w:pPr>
    <w:rPr>
      <w:rFonts w:ascii="Franklin Gothic Book" w:eastAsiaTheme="minorEastAsia" w:hAnsi="Franklin Gothic Book"/>
      <w:b/>
      <w:color w:val="EEECE1"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E4966"/>
    <w:rPr>
      <w:rFonts w:ascii="Franklin Gothic Book" w:eastAsiaTheme="minorEastAsia" w:hAnsi="Franklin Gothic Book"/>
      <w:b/>
      <w:color w:val="EEECE1" w:themeColor="background2"/>
      <w:sz w:val="28"/>
      <w14:textFill>
        <w14:solidFill>
          <w14:schemeClr w14:val="bg2">
            <w14:lumMod w14:val="75000"/>
            <w14:lumMod w14:val="75000"/>
            <w14:lumMod w14:val="75000"/>
          </w14:schemeClr>
        </w14:solidFill>
      </w14:textFill>
    </w:rPr>
  </w:style>
  <w:style w:type="character" w:customStyle="1" w:styleId="Heading1Char">
    <w:name w:val="Heading 1 Char"/>
    <w:basedOn w:val="DefaultParagraphFont"/>
    <w:link w:val="Heading1"/>
    <w:rsid w:val="00B619E8"/>
    <w:rPr>
      <w:rFonts w:ascii="Franklin Gothic Medium" w:eastAsia="MS Mincho" w:hAnsi="Franklin Gothic Medium" w:cs="Calibri"/>
      <w:color w:val="342568"/>
      <w:sz w:val="44"/>
      <w:szCs w:val="44"/>
      <w:lang w:val="en-GB" w:eastAsia="ja-JP"/>
    </w:rPr>
  </w:style>
  <w:style w:type="character" w:customStyle="1" w:styleId="Heading3Char">
    <w:name w:val="Heading 3 Char"/>
    <w:basedOn w:val="DefaultParagraphFont"/>
    <w:link w:val="Heading3"/>
    <w:uiPriority w:val="9"/>
    <w:rsid w:val="00C5704F"/>
    <w:rPr>
      <w:rFonts w:ascii="Calibri" w:eastAsiaTheme="minorEastAsia" w:hAnsi="Calibri" w:cs="Calibri"/>
      <w:b/>
      <w:lang w:val="en-GB" w:eastAsia="ja-JP"/>
    </w:rPr>
  </w:style>
  <w:style w:type="paragraph" w:styleId="ListParagraph">
    <w:name w:val="List Paragraph"/>
    <w:basedOn w:val="Normal"/>
    <w:uiPriority w:val="34"/>
    <w:qFormat/>
    <w:rsid w:val="008C74B9"/>
    <w:pPr>
      <w:spacing w:line="264" w:lineRule="auto"/>
      <w:ind w:left="720"/>
      <w:contextualSpacing/>
    </w:pPr>
    <w:rPr>
      <w:rFonts w:eastAsiaTheme="minorEastAsia"/>
      <w:sz w:val="18"/>
    </w:rPr>
  </w:style>
  <w:style w:type="character" w:styleId="Hyperlink">
    <w:name w:val="Hyperlink"/>
    <w:basedOn w:val="DefaultParagraphFont"/>
    <w:uiPriority w:val="99"/>
    <w:unhideWhenUsed/>
    <w:rsid w:val="008C74B9"/>
    <w:rPr>
      <w:color w:val="0000FF" w:themeColor="hyperlink"/>
      <w:u w:val="none"/>
    </w:rPr>
  </w:style>
  <w:style w:type="paragraph" w:styleId="NormalWeb">
    <w:name w:val="Normal (Web)"/>
    <w:basedOn w:val="Normal"/>
    <w:uiPriority w:val="99"/>
    <w:unhideWhenUsed/>
    <w:rsid w:val="008C74B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B619E8"/>
    <w:rPr>
      <w:rFonts w:ascii="Franklin Gothic Book" w:eastAsia="MS Mincho" w:hAnsi="Franklin Gothic Book" w:cs="Calibri"/>
      <w:color w:val="342568"/>
      <w:sz w:val="28"/>
      <w:szCs w:val="28"/>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FE"/>
    <w:pPr>
      <w:spacing w:before="120" w:after="120"/>
    </w:pPr>
    <w:rPr>
      <w:rFonts w:ascii="Calibri" w:eastAsia="MS Mincho" w:hAnsi="Calibri" w:cs="Calibri"/>
      <w:lang w:val="en-GB" w:eastAsia="ja-JP"/>
    </w:rPr>
  </w:style>
  <w:style w:type="paragraph" w:styleId="Heading1">
    <w:name w:val="heading 1"/>
    <w:basedOn w:val="Normal"/>
    <w:next w:val="Normal"/>
    <w:link w:val="Heading1Char"/>
    <w:qFormat/>
    <w:rsid w:val="00B619E8"/>
    <w:pPr>
      <w:spacing w:line="264" w:lineRule="auto"/>
      <w:ind w:right="68"/>
      <w:jc w:val="both"/>
      <w:outlineLvl w:val="0"/>
    </w:pPr>
    <w:rPr>
      <w:rFonts w:ascii="Franklin Gothic Medium" w:hAnsi="Franklin Gothic Medium"/>
      <w:color w:val="342568"/>
      <w:sz w:val="44"/>
      <w:szCs w:val="44"/>
    </w:rPr>
  </w:style>
  <w:style w:type="paragraph" w:styleId="Heading2">
    <w:name w:val="heading 2"/>
    <w:basedOn w:val="Normal"/>
    <w:next w:val="Normal"/>
    <w:link w:val="Heading2Char"/>
    <w:uiPriority w:val="9"/>
    <w:unhideWhenUsed/>
    <w:qFormat/>
    <w:rsid w:val="00B619E8"/>
    <w:pPr>
      <w:spacing w:before="360" w:after="240"/>
      <w:outlineLvl w:val="1"/>
    </w:pPr>
    <w:rPr>
      <w:rFonts w:ascii="Franklin Gothic Book" w:hAnsi="Franklin Gothic Book"/>
      <w:color w:val="342568"/>
      <w:sz w:val="28"/>
      <w:szCs w:val="28"/>
    </w:rPr>
  </w:style>
  <w:style w:type="paragraph" w:styleId="Heading3">
    <w:name w:val="heading 3"/>
    <w:basedOn w:val="ListParagraph"/>
    <w:next w:val="Normal"/>
    <w:link w:val="Heading3Char"/>
    <w:uiPriority w:val="9"/>
    <w:unhideWhenUsed/>
    <w:qFormat/>
    <w:rsid w:val="00C5704F"/>
    <w:pPr>
      <w:ind w:left="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966"/>
    <w:pPr>
      <w:tabs>
        <w:tab w:val="center" w:pos="4513"/>
        <w:tab w:val="right" w:pos="9026"/>
      </w:tabs>
      <w:spacing w:after="0" w:line="240" w:lineRule="auto"/>
    </w:pPr>
    <w:rPr>
      <w:rFonts w:eastAsiaTheme="minorEastAsia"/>
      <w:color w:val="4F6228" w:themeColor="accent3" w:themeShade="80"/>
    </w:rPr>
  </w:style>
  <w:style w:type="character" w:customStyle="1" w:styleId="HeaderChar">
    <w:name w:val="Header Char"/>
    <w:basedOn w:val="DefaultParagraphFont"/>
    <w:link w:val="Header"/>
    <w:uiPriority w:val="99"/>
    <w:rsid w:val="009E4966"/>
    <w:rPr>
      <w:rFonts w:ascii="Calibri" w:eastAsiaTheme="minorEastAsia" w:hAnsi="Calibri"/>
      <w:color w:val="4F6228" w:themeColor="accent3" w:themeShade="80"/>
    </w:rPr>
  </w:style>
  <w:style w:type="paragraph" w:styleId="BalloonText">
    <w:name w:val="Balloon Text"/>
    <w:basedOn w:val="Normal"/>
    <w:link w:val="BalloonTextChar"/>
    <w:uiPriority w:val="99"/>
    <w:semiHidden/>
    <w:unhideWhenUsed/>
    <w:rsid w:val="009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966"/>
    <w:rPr>
      <w:rFonts w:ascii="Tahoma" w:hAnsi="Tahoma" w:cs="Tahoma"/>
      <w:sz w:val="16"/>
      <w:szCs w:val="16"/>
    </w:rPr>
  </w:style>
  <w:style w:type="paragraph" w:styleId="Footer">
    <w:name w:val="footer"/>
    <w:basedOn w:val="Normal"/>
    <w:link w:val="FooterChar"/>
    <w:uiPriority w:val="99"/>
    <w:unhideWhenUsed/>
    <w:rsid w:val="009E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966"/>
  </w:style>
  <w:style w:type="paragraph" w:styleId="Title">
    <w:name w:val="Title"/>
    <w:basedOn w:val="Normal"/>
    <w:next w:val="Normal"/>
    <w:link w:val="TitleChar"/>
    <w:qFormat/>
    <w:rsid w:val="009E4966"/>
    <w:pPr>
      <w:pBdr>
        <w:bottom w:val="single" w:sz="8" w:space="4" w:color="4F81BD" w:themeColor="accent1"/>
      </w:pBdr>
      <w:spacing w:before="11000" w:after="300" w:line="240" w:lineRule="auto"/>
      <w:contextualSpacing/>
    </w:pPr>
    <w:rPr>
      <w:rFonts w:asciiTheme="majorHAnsi" w:eastAsiaTheme="majorEastAsia" w:hAnsiTheme="majorHAnsi" w:cstheme="majorBidi"/>
      <w:smallCaps/>
      <w:color w:val="17365D" w:themeColor="text2" w:themeShade="BF"/>
      <w:spacing w:val="5"/>
      <w:kern w:val="28"/>
      <w:sz w:val="60"/>
      <w:szCs w:val="52"/>
    </w:rPr>
  </w:style>
  <w:style w:type="character" w:customStyle="1" w:styleId="TitleChar">
    <w:name w:val="Title Char"/>
    <w:basedOn w:val="DefaultParagraphFont"/>
    <w:link w:val="Title"/>
    <w:rsid w:val="009E4966"/>
    <w:rPr>
      <w:rFonts w:asciiTheme="majorHAnsi" w:eastAsiaTheme="majorEastAsia" w:hAnsiTheme="majorHAnsi" w:cstheme="majorBidi"/>
      <w:smallCaps/>
      <w:color w:val="17365D" w:themeColor="text2" w:themeShade="BF"/>
      <w:spacing w:val="5"/>
      <w:kern w:val="28"/>
      <w:sz w:val="60"/>
      <w:szCs w:val="52"/>
    </w:rPr>
  </w:style>
  <w:style w:type="paragraph" w:styleId="Subtitle">
    <w:name w:val="Subtitle"/>
    <w:basedOn w:val="Normal"/>
    <w:next w:val="Normal"/>
    <w:link w:val="SubtitleChar"/>
    <w:uiPriority w:val="11"/>
    <w:qFormat/>
    <w:rsid w:val="009E4966"/>
    <w:pPr>
      <w:keepNext/>
      <w:spacing w:after="0" w:line="264" w:lineRule="auto"/>
    </w:pPr>
    <w:rPr>
      <w:rFonts w:ascii="Franklin Gothic Book" w:eastAsiaTheme="minorEastAsia" w:hAnsi="Franklin Gothic Book"/>
      <w:b/>
      <w:color w:val="EEECE1"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E4966"/>
    <w:rPr>
      <w:rFonts w:ascii="Franklin Gothic Book" w:eastAsiaTheme="minorEastAsia" w:hAnsi="Franklin Gothic Book"/>
      <w:b/>
      <w:color w:val="EEECE1" w:themeColor="background2"/>
      <w:sz w:val="28"/>
      <w14:textFill>
        <w14:solidFill>
          <w14:schemeClr w14:val="bg2">
            <w14:lumMod w14:val="75000"/>
            <w14:lumMod w14:val="75000"/>
            <w14:lumMod w14:val="75000"/>
          </w14:schemeClr>
        </w14:solidFill>
      </w14:textFill>
    </w:rPr>
  </w:style>
  <w:style w:type="character" w:customStyle="1" w:styleId="Heading1Char">
    <w:name w:val="Heading 1 Char"/>
    <w:basedOn w:val="DefaultParagraphFont"/>
    <w:link w:val="Heading1"/>
    <w:rsid w:val="00B619E8"/>
    <w:rPr>
      <w:rFonts w:ascii="Franklin Gothic Medium" w:eastAsia="MS Mincho" w:hAnsi="Franklin Gothic Medium" w:cs="Calibri"/>
      <w:color w:val="342568"/>
      <w:sz w:val="44"/>
      <w:szCs w:val="44"/>
      <w:lang w:val="en-GB" w:eastAsia="ja-JP"/>
    </w:rPr>
  </w:style>
  <w:style w:type="character" w:customStyle="1" w:styleId="Heading3Char">
    <w:name w:val="Heading 3 Char"/>
    <w:basedOn w:val="DefaultParagraphFont"/>
    <w:link w:val="Heading3"/>
    <w:uiPriority w:val="9"/>
    <w:rsid w:val="00C5704F"/>
    <w:rPr>
      <w:rFonts w:ascii="Calibri" w:eastAsiaTheme="minorEastAsia" w:hAnsi="Calibri" w:cs="Calibri"/>
      <w:b/>
      <w:lang w:val="en-GB" w:eastAsia="ja-JP"/>
    </w:rPr>
  </w:style>
  <w:style w:type="paragraph" w:styleId="ListParagraph">
    <w:name w:val="List Paragraph"/>
    <w:basedOn w:val="Normal"/>
    <w:uiPriority w:val="34"/>
    <w:qFormat/>
    <w:rsid w:val="008C74B9"/>
    <w:pPr>
      <w:spacing w:line="264" w:lineRule="auto"/>
      <w:ind w:left="720"/>
      <w:contextualSpacing/>
    </w:pPr>
    <w:rPr>
      <w:rFonts w:eastAsiaTheme="minorEastAsia"/>
      <w:sz w:val="18"/>
    </w:rPr>
  </w:style>
  <w:style w:type="character" w:styleId="Hyperlink">
    <w:name w:val="Hyperlink"/>
    <w:basedOn w:val="DefaultParagraphFont"/>
    <w:uiPriority w:val="99"/>
    <w:unhideWhenUsed/>
    <w:rsid w:val="008C74B9"/>
    <w:rPr>
      <w:color w:val="0000FF" w:themeColor="hyperlink"/>
      <w:u w:val="none"/>
    </w:rPr>
  </w:style>
  <w:style w:type="paragraph" w:styleId="NormalWeb">
    <w:name w:val="Normal (Web)"/>
    <w:basedOn w:val="Normal"/>
    <w:uiPriority w:val="99"/>
    <w:unhideWhenUsed/>
    <w:rsid w:val="008C74B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B619E8"/>
    <w:rPr>
      <w:rFonts w:ascii="Franklin Gothic Book" w:eastAsia="MS Mincho" w:hAnsi="Franklin Gothic Book" w:cs="Calibri"/>
      <w:color w:val="342568"/>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511F4-8533-4917-AF6F-41536623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Good</dc:creator>
  <cp:keywords/>
  <dc:description/>
  <cp:lastModifiedBy>Anita Condo</cp:lastModifiedBy>
  <cp:revision>17</cp:revision>
  <cp:lastPrinted>2014-03-07T03:45:00Z</cp:lastPrinted>
  <dcterms:created xsi:type="dcterms:W3CDTF">2014-03-13T07:15:00Z</dcterms:created>
  <dcterms:modified xsi:type="dcterms:W3CDTF">2014-03-25T01:08:00Z</dcterms:modified>
</cp:coreProperties>
</file>